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0B0" w:rsidRPr="00986753" w:rsidRDefault="004730B0" w:rsidP="004730B0">
      <w:pPr>
        <w:tabs>
          <w:tab w:val="left" w:pos="1171"/>
        </w:tabs>
        <w:spacing w:before="240"/>
        <w:jc w:val="center"/>
        <w:rPr>
          <w:b/>
          <w:i/>
          <w:u w:val="single"/>
        </w:rPr>
      </w:pPr>
      <w:bookmarkStart w:id="0" w:name="_GoBack"/>
      <w:bookmarkEnd w:id="0"/>
      <w:r w:rsidRPr="00986753">
        <w:rPr>
          <w:b/>
          <w:i/>
          <w:u w:val="single"/>
        </w:rPr>
        <w:t>TERMO DE REFERÊNCIA</w:t>
      </w:r>
    </w:p>
    <w:p w:rsidR="004730B0" w:rsidRPr="00986753" w:rsidRDefault="004730B0" w:rsidP="004730B0">
      <w:pPr>
        <w:autoSpaceDE w:val="0"/>
        <w:autoSpaceDN w:val="0"/>
        <w:adjustRightInd w:val="0"/>
        <w:spacing w:before="240"/>
        <w:jc w:val="both"/>
        <w:rPr>
          <w:b/>
          <w:bCs/>
          <w:color w:val="000000"/>
        </w:rPr>
      </w:pPr>
      <w:r w:rsidRPr="00986753">
        <w:rPr>
          <w:b/>
          <w:bCs/>
          <w:color w:val="000000"/>
        </w:rPr>
        <w:t>1 - DO OBJETO</w:t>
      </w:r>
    </w:p>
    <w:p w:rsidR="004730B0" w:rsidRPr="00986753" w:rsidRDefault="004730B0" w:rsidP="004730B0">
      <w:pPr>
        <w:autoSpaceDE w:val="0"/>
        <w:autoSpaceDN w:val="0"/>
        <w:adjustRightInd w:val="0"/>
        <w:spacing w:before="240"/>
        <w:jc w:val="both"/>
        <w:rPr>
          <w:color w:val="000000"/>
        </w:rPr>
      </w:pPr>
      <w:r w:rsidRPr="00986753">
        <w:rPr>
          <w:b/>
          <w:color w:val="000000"/>
        </w:rPr>
        <w:t>1.1.</w:t>
      </w:r>
      <w:r w:rsidRPr="00986753">
        <w:rPr>
          <w:color w:val="000000"/>
        </w:rPr>
        <w:t xml:space="preserve"> A presente solicitação tem por objeto a </w:t>
      </w:r>
      <w:r w:rsidRPr="00986753">
        <w:rPr>
          <w:b/>
          <w:bCs/>
          <w:color w:val="000000"/>
        </w:rPr>
        <w:t>AQUISIÇÃO DE OXIGÊNIO MEDICINAL GASOSO</w:t>
      </w:r>
      <w:r w:rsidRPr="00986753">
        <w:rPr>
          <w:color w:val="000000"/>
        </w:rPr>
        <w:t>, pelo período de 12 meses.</w:t>
      </w:r>
    </w:p>
    <w:p w:rsidR="004730B0" w:rsidRPr="00986753" w:rsidRDefault="004730B0" w:rsidP="004730B0">
      <w:pPr>
        <w:autoSpaceDE w:val="0"/>
        <w:autoSpaceDN w:val="0"/>
        <w:adjustRightInd w:val="0"/>
        <w:spacing w:before="240"/>
        <w:jc w:val="both"/>
        <w:rPr>
          <w:b/>
          <w:bCs/>
          <w:color w:val="000000"/>
        </w:rPr>
      </w:pPr>
      <w:r w:rsidRPr="00986753">
        <w:rPr>
          <w:b/>
          <w:bCs/>
          <w:color w:val="000000"/>
        </w:rPr>
        <w:t xml:space="preserve">2 – DA JUSTIFICATIVA </w:t>
      </w:r>
    </w:p>
    <w:p w:rsidR="004730B0" w:rsidRPr="00986753" w:rsidRDefault="004730B0" w:rsidP="004730B0">
      <w:pPr>
        <w:autoSpaceDE w:val="0"/>
        <w:autoSpaceDN w:val="0"/>
        <w:adjustRightInd w:val="0"/>
        <w:spacing w:before="240"/>
        <w:jc w:val="both"/>
        <w:rPr>
          <w:color w:val="000000"/>
        </w:rPr>
      </w:pPr>
      <w:r w:rsidRPr="00986753">
        <w:rPr>
          <w:b/>
          <w:color w:val="000000"/>
        </w:rPr>
        <w:t>2.1.</w:t>
      </w:r>
      <w:r w:rsidRPr="00986753">
        <w:rPr>
          <w:color w:val="000000"/>
        </w:rPr>
        <w:t xml:space="preserve"> A presente aquisição é necessária para o atendimento de pacientes da rede do SUS que n</w:t>
      </w:r>
      <w:r w:rsidRPr="00986753">
        <w:rPr>
          <w:color w:val="000000"/>
        </w:rPr>
        <w:t>e</w:t>
      </w:r>
      <w:r w:rsidRPr="00986753">
        <w:rPr>
          <w:color w:val="000000"/>
        </w:rPr>
        <w:t xml:space="preserve">cessitam o uso de oxigênio Medicinal Gasoso Mensal. </w:t>
      </w:r>
    </w:p>
    <w:p w:rsidR="004730B0" w:rsidRDefault="004730B0" w:rsidP="004730B0">
      <w:pPr>
        <w:autoSpaceDE w:val="0"/>
        <w:autoSpaceDN w:val="0"/>
        <w:adjustRightInd w:val="0"/>
        <w:spacing w:before="240"/>
        <w:jc w:val="both"/>
        <w:rPr>
          <w:b/>
          <w:bCs/>
          <w:color w:val="000000"/>
        </w:rPr>
      </w:pPr>
      <w:r w:rsidRPr="00986753">
        <w:rPr>
          <w:b/>
          <w:bCs/>
          <w:color w:val="000000"/>
        </w:rPr>
        <w:t>3 – MÉTODOS E ESTRATÉGIAS DE SUPRIMENTOS</w:t>
      </w:r>
    </w:p>
    <w:p w:rsidR="0045311A" w:rsidRPr="00581E37" w:rsidRDefault="004730B0" w:rsidP="0045311A">
      <w:pPr>
        <w:spacing w:after="360"/>
        <w:jc w:val="both"/>
        <w:rPr>
          <w:color w:val="000000"/>
          <w:sz w:val="22"/>
          <w:szCs w:val="22"/>
        </w:rPr>
      </w:pPr>
      <w:r w:rsidRPr="00986753">
        <w:rPr>
          <w:b/>
          <w:color w:val="000000"/>
        </w:rPr>
        <w:t>3.1</w:t>
      </w:r>
      <w:r w:rsidRPr="00986753">
        <w:rPr>
          <w:color w:val="000000"/>
        </w:rPr>
        <w:t>. O objeto desta licitação deverá ser entregue parceladamente de acordo com as necessidades de cada paciente do município</w:t>
      </w:r>
      <w:r w:rsidR="0045311A">
        <w:rPr>
          <w:color w:val="000000"/>
        </w:rPr>
        <w:t xml:space="preserve"> através de solicitação da Secretaria de Saúde no prazo de até 48 (quarenta e oito) horas</w:t>
      </w:r>
      <w:r w:rsidR="0045311A" w:rsidRPr="0045311A">
        <w:rPr>
          <w:color w:val="000000"/>
          <w:sz w:val="22"/>
          <w:szCs w:val="22"/>
        </w:rPr>
        <w:t xml:space="preserve"> </w:t>
      </w:r>
      <w:r w:rsidR="0045311A" w:rsidRPr="00581E37">
        <w:rPr>
          <w:color w:val="000000"/>
          <w:sz w:val="22"/>
          <w:szCs w:val="22"/>
        </w:rPr>
        <w:t xml:space="preserve">contados a partir do recebimento da </w:t>
      </w:r>
      <w:r w:rsidR="0045311A">
        <w:rPr>
          <w:color w:val="000000"/>
          <w:sz w:val="22"/>
          <w:szCs w:val="22"/>
        </w:rPr>
        <w:t>Ordem</w:t>
      </w:r>
      <w:r w:rsidR="0045311A" w:rsidRPr="00581E37">
        <w:rPr>
          <w:color w:val="000000"/>
          <w:sz w:val="22"/>
          <w:szCs w:val="22"/>
        </w:rPr>
        <w:t xml:space="preserve"> de Fornecimento.</w:t>
      </w:r>
    </w:p>
    <w:p w:rsidR="004730B0" w:rsidRPr="00986753" w:rsidRDefault="004730B0" w:rsidP="004730B0">
      <w:pPr>
        <w:autoSpaceDE w:val="0"/>
        <w:autoSpaceDN w:val="0"/>
        <w:adjustRightInd w:val="0"/>
        <w:spacing w:before="240"/>
        <w:jc w:val="both"/>
        <w:rPr>
          <w:color w:val="000000"/>
        </w:rPr>
      </w:pPr>
      <w:r w:rsidRPr="00986753">
        <w:rPr>
          <w:b/>
          <w:color w:val="000000"/>
        </w:rPr>
        <w:t>3.2</w:t>
      </w:r>
      <w:r w:rsidRPr="00986753">
        <w:rPr>
          <w:color w:val="000000"/>
        </w:rPr>
        <w:t xml:space="preserve"> O abastecimento dos Gases medicinais deverá seguir rigorosamente os prazos estabelecidos pela Secretaria de Saúde, exceto em casos emergenciais, quando o suprimento deverá ser real</w:t>
      </w:r>
      <w:r w:rsidRPr="00986753">
        <w:rPr>
          <w:color w:val="000000"/>
        </w:rPr>
        <w:t>i</w:t>
      </w:r>
      <w:r w:rsidRPr="00986753">
        <w:rPr>
          <w:color w:val="000000"/>
        </w:rPr>
        <w:t>zado em no máximo 02(duas) horas, a partir da solicitação.</w:t>
      </w:r>
    </w:p>
    <w:p w:rsidR="0045311A" w:rsidRDefault="004730B0" w:rsidP="004730B0">
      <w:pPr>
        <w:autoSpaceDE w:val="0"/>
        <w:autoSpaceDN w:val="0"/>
        <w:adjustRightInd w:val="0"/>
        <w:spacing w:before="240"/>
        <w:jc w:val="both"/>
        <w:rPr>
          <w:color w:val="000000"/>
        </w:rPr>
      </w:pPr>
      <w:r w:rsidRPr="00986753">
        <w:rPr>
          <w:b/>
          <w:color w:val="000000"/>
        </w:rPr>
        <w:t>3.3</w:t>
      </w:r>
      <w:proofErr w:type="gramStart"/>
      <w:r w:rsidRPr="00986753">
        <w:rPr>
          <w:color w:val="000000"/>
        </w:rPr>
        <w:t xml:space="preserve">  </w:t>
      </w:r>
      <w:proofErr w:type="gramEnd"/>
      <w:r w:rsidRPr="00986753">
        <w:rPr>
          <w:color w:val="000000"/>
        </w:rPr>
        <w:t xml:space="preserve">O fornecimento dos cilindros de oxigênio serão entregues na residência de cada paciente. </w:t>
      </w:r>
    </w:p>
    <w:p w:rsidR="004730B0" w:rsidRPr="001D75DF" w:rsidRDefault="0045311A" w:rsidP="004730B0">
      <w:pPr>
        <w:autoSpaceDE w:val="0"/>
        <w:autoSpaceDN w:val="0"/>
        <w:adjustRightInd w:val="0"/>
        <w:spacing w:before="240"/>
        <w:jc w:val="both"/>
        <w:rPr>
          <w:color w:val="000000"/>
        </w:rPr>
      </w:pPr>
      <w:r w:rsidRPr="001D75DF">
        <w:rPr>
          <w:b/>
          <w:color w:val="000000"/>
        </w:rPr>
        <w:t>3.4</w:t>
      </w:r>
      <w:r w:rsidR="004730B0" w:rsidRPr="001D75DF">
        <w:rPr>
          <w:color w:val="000000"/>
        </w:rPr>
        <w:t xml:space="preserve"> </w:t>
      </w:r>
      <w:r w:rsidR="001D75DF" w:rsidRPr="001D75DF">
        <w:rPr>
          <w:color w:val="000000"/>
        </w:rPr>
        <w:t>O prazo do contrato será de 12 meses a contar da emissão de autorização de fornecimento.</w:t>
      </w:r>
    </w:p>
    <w:p w:rsidR="004730B0" w:rsidRPr="00986753" w:rsidRDefault="004730B0" w:rsidP="004730B0">
      <w:pPr>
        <w:autoSpaceDE w:val="0"/>
        <w:autoSpaceDN w:val="0"/>
        <w:adjustRightInd w:val="0"/>
        <w:spacing w:before="240"/>
        <w:jc w:val="both"/>
        <w:rPr>
          <w:b/>
          <w:bCs/>
          <w:color w:val="000000"/>
        </w:rPr>
      </w:pPr>
      <w:r w:rsidRPr="00986753">
        <w:rPr>
          <w:b/>
          <w:bCs/>
          <w:color w:val="000000"/>
        </w:rPr>
        <w:t>4 – CONDIÇÕES DE GUARDA E ARMAZENAMENTO</w:t>
      </w:r>
    </w:p>
    <w:p w:rsidR="004730B0" w:rsidRPr="00986753" w:rsidRDefault="004730B0" w:rsidP="004730B0">
      <w:pPr>
        <w:autoSpaceDE w:val="0"/>
        <w:autoSpaceDN w:val="0"/>
        <w:adjustRightInd w:val="0"/>
        <w:spacing w:before="240"/>
        <w:jc w:val="both"/>
        <w:rPr>
          <w:color w:val="000000"/>
        </w:rPr>
      </w:pPr>
      <w:r w:rsidRPr="00986753">
        <w:rPr>
          <w:b/>
          <w:color w:val="000000"/>
        </w:rPr>
        <w:t>4.1.</w:t>
      </w:r>
      <w:r w:rsidRPr="00986753">
        <w:rPr>
          <w:color w:val="000000"/>
        </w:rPr>
        <w:t xml:space="preserve"> O Oxigênio Medicinal Gasoso será armazenado pela contratada em cilindros de aço/alumínio de 50L, 40L </w:t>
      </w:r>
      <w:r w:rsidR="003559D7">
        <w:rPr>
          <w:color w:val="000000"/>
        </w:rPr>
        <w:t>e/</w:t>
      </w:r>
      <w:r w:rsidRPr="00986753">
        <w:rPr>
          <w:color w:val="000000"/>
        </w:rPr>
        <w:t>ou 15L, com pureza não inferior a 99,5 % para total segurança do transporte até a residência do paciente.</w:t>
      </w:r>
    </w:p>
    <w:p w:rsidR="004730B0" w:rsidRPr="00986753" w:rsidRDefault="004730B0" w:rsidP="004730B0">
      <w:pPr>
        <w:autoSpaceDE w:val="0"/>
        <w:autoSpaceDN w:val="0"/>
        <w:adjustRightInd w:val="0"/>
        <w:spacing w:before="240"/>
        <w:jc w:val="both"/>
        <w:rPr>
          <w:b/>
          <w:bCs/>
          <w:color w:val="000000"/>
        </w:rPr>
      </w:pPr>
      <w:r w:rsidRPr="00986753">
        <w:rPr>
          <w:b/>
          <w:bCs/>
          <w:color w:val="000000"/>
        </w:rPr>
        <w:t>5 – TÉCNICAS QUANTITATIVAS</w:t>
      </w:r>
    </w:p>
    <w:p w:rsidR="004730B0" w:rsidRDefault="004730B0" w:rsidP="004730B0">
      <w:pPr>
        <w:autoSpaceDE w:val="0"/>
        <w:autoSpaceDN w:val="0"/>
        <w:adjustRightInd w:val="0"/>
        <w:spacing w:before="240"/>
        <w:jc w:val="both"/>
        <w:rPr>
          <w:color w:val="000000"/>
        </w:rPr>
      </w:pPr>
      <w:r w:rsidRPr="00986753">
        <w:rPr>
          <w:b/>
          <w:color w:val="000000"/>
        </w:rPr>
        <w:t>5.1.</w:t>
      </w:r>
      <w:r w:rsidRPr="00986753">
        <w:rPr>
          <w:color w:val="000000"/>
        </w:rPr>
        <w:t xml:space="preserve"> </w:t>
      </w:r>
      <w:proofErr w:type="gramStart"/>
      <w:r w:rsidRPr="00986753">
        <w:rPr>
          <w:color w:val="000000"/>
        </w:rPr>
        <w:t>As quantidades tem</w:t>
      </w:r>
      <w:proofErr w:type="gramEnd"/>
      <w:r w:rsidRPr="00986753">
        <w:rPr>
          <w:color w:val="000000"/>
        </w:rPr>
        <w:t xml:space="preserve"> com base as solicitações realizadas anteriormente através do Processo nº </w:t>
      </w:r>
      <w:r w:rsidR="00A55B6D">
        <w:rPr>
          <w:color w:val="000000"/>
        </w:rPr>
        <w:t>321/2019 e no MEMO. SESAU/Procuradoria da Saúde nº 11/2020</w:t>
      </w:r>
      <w:r w:rsidR="00CB1501">
        <w:rPr>
          <w:color w:val="000000"/>
        </w:rPr>
        <w:t xml:space="preserve"> </w:t>
      </w:r>
      <w:r w:rsidRPr="00986753">
        <w:rPr>
          <w:color w:val="000000"/>
        </w:rPr>
        <w:t>, referente somente a quantidade dos pacientes domiciliares.</w:t>
      </w:r>
    </w:p>
    <w:p w:rsidR="00A55B6D" w:rsidRPr="00986753" w:rsidRDefault="00A55B6D" w:rsidP="004730B0">
      <w:pPr>
        <w:autoSpaceDE w:val="0"/>
        <w:autoSpaceDN w:val="0"/>
        <w:adjustRightInd w:val="0"/>
        <w:spacing w:before="240"/>
        <w:jc w:val="both"/>
        <w:rPr>
          <w:color w:val="00000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1559"/>
        <w:gridCol w:w="1276"/>
        <w:gridCol w:w="4961"/>
      </w:tblGrid>
      <w:tr w:rsidR="004730B0" w:rsidRPr="00986753" w:rsidTr="00A062A4">
        <w:trPr>
          <w:jc w:val="center"/>
        </w:trPr>
        <w:tc>
          <w:tcPr>
            <w:tcW w:w="1101" w:type="dxa"/>
            <w:shd w:val="clear" w:color="auto" w:fill="auto"/>
          </w:tcPr>
          <w:p w:rsidR="004730B0" w:rsidRPr="00986753" w:rsidRDefault="004730B0" w:rsidP="004730B0">
            <w:pPr>
              <w:tabs>
                <w:tab w:val="left" w:pos="1171"/>
              </w:tabs>
              <w:spacing w:before="240"/>
              <w:jc w:val="center"/>
              <w:rPr>
                <w:b/>
                <w:color w:val="000000"/>
              </w:rPr>
            </w:pPr>
            <w:r w:rsidRPr="00986753">
              <w:rPr>
                <w:b/>
                <w:color w:val="000000"/>
              </w:rPr>
              <w:t>ITEM</w:t>
            </w:r>
          </w:p>
        </w:tc>
        <w:tc>
          <w:tcPr>
            <w:tcW w:w="1559" w:type="dxa"/>
            <w:shd w:val="clear" w:color="auto" w:fill="auto"/>
          </w:tcPr>
          <w:p w:rsidR="004730B0" w:rsidRPr="00986753" w:rsidRDefault="004730B0" w:rsidP="004730B0">
            <w:pPr>
              <w:tabs>
                <w:tab w:val="left" w:pos="1171"/>
              </w:tabs>
              <w:spacing w:before="240"/>
              <w:jc w:val="center"/>
              <w:rPr>
                <w:b/>
                <w:color w:val="000000"/>
              </w:rPr>
            </w:pPr>
            <w:r w:rsidRPr="00986753">
              <w:rPr>
                <w:b/>
                <w:color w:val="000000"/>
              </w:rPr>
              <w:t>QUANT</w:t>
            </w:r>
          </w:p>
        </w:tc>
        <w:tc>
          <w:tcPr>
            <w:tcW w:w="1276" w:type="dxa"/>
            <w:shd w:val="clear" w:color="auto" w:fill="auto"/>
          </w:tcPr>
          <w:p w:rsidR="004730B0" w:rsidRPr="00986753" w:rsidRDefault="004730B0" w:rsidP="004730B0">
            <w:pPr>
              <w:tabs>
                <w:tab w:val="left" w:pos="1171"/>
              </w:tabs>
              <w:spacing w:before="240"/>
              <w:jc w:val="center"/>
              <w:rPr>
                <w:b/>
                <w:color w:val="000000"/>
              </w:rPr>
            </w:pPr>
            <w:r w:rsidRPr="00986753">
              <w:rPr>
                <w:b/>
                <w:color w:val="000000"/>
              </w:rPr>
              <w:t>UND</w:t>
            </w:r>
          </w:p>
        </w:tc>
        <w:tc>
          <w:tcPr>
            <w:tcW w:w="4961" w:type="dxa"/>
            <w:shd w:val="clear" w:color="auto" w:fill="auto"/>
          </w:tcPr>
          <w:p w:rsidR="004730B0" w:rsidRPr="00986753" w:rsidRDefault="004730B0" w:rsidP="004730B0">
            <w:pPr>
              <w:tabs>
                <w:tab w:val="left" w:pos="1171"/>
              </w:tabs>
              <w:spacing w:before="240"/>
              <w:jc w:val="center"/>
              <w:rPr>
                <w:b/>
                <w:color w:val="000000"/>
              </w:rPr>
            </w:pPr>
            <w:r w:rsidRPr="00986753">
              <w:rPr>
                <w:b/>
                <w:color w:val="000000"/>
              </w:rPr>
              <w:t>ESPECIFICAÇÃO</w:t>
            </w:r>
          </w:p>
        </w:tc>
      </w:tr>
      <w:tr w:rsidR="004730B0" w:rsidRPr="00986753" w:rsidTr="00A062A4">
        <w:trPr>
          <w:jc w:val="center"/>
        </w:trPr>
        <w:tc>
          <w:tcPr>
            <w:tcW w:w="1101" w:type="dxa"/>
            <w:shd w:val="clear" w:color="auto" w:fill="auto"/>
          </w:tcPr>
          <w:p w:rsidR="004730B0" w:rsidRPr="00986753" w:rsidRDefault="004730B0" w:rsidP="004730B0">
            <w:pPr>
              <w:tabs>
                <w:tab w:val="left" w:pos="1171"/>
              </w:tabs>
              <w:spacing w:before="240"/>
              <w:jc w:val="center"/>
              <w:rPr>
                <w:color w:val="000000"/>
              </w:rPr>
            </w:pPr>
            <w:r w:rsidRPr="00986753">
              <w:rPr>
                <w:color w:val="000000"/>
              </w:rPr>
              <w:t>01</w:t>
            </w:r>
          </w:p>
        </w:tc>
        <w:tc>
          <w:tcPr>
            <w:tcW w:w="1559" w:type="dxa"/>
            <w:shd w:val="clear" w:color="auto" w:fill="auto"/>
          </w:tcPr>
          <w:p w:rsidR="004730B0" w:rsidRPr="00986753" w:rsidRDefault="00C945F1" w:rsidP="00C945F1">
            <w:pPr>
              <w:tabs>
                <w:tab w:val="left" w:pos="1171"/>
              </w:tabs>
              <w:spacing w:before="240"/>
              <w:rPr>
                <w:color w:val="000000"/>
              </w:rPr>
            </w:pPr>
            <w:r>
              <w:rPr>
                <w:color w:val="000000"/>
              </w:rPr>
              <w:t>10.000</w:t>
            </w:r>
          </w:p>
        </w:tc>
        <w:tc>
          <w:tcPr>
            <w:tcW w:w="1276" w:type="dxa"/>
            <w:shd w:val="clear" w:color="auto" w:fill="auto"/>
          </w:tcPr>
          <w:p w:rsidR="004730B0" w:rsidRPr="00986753" w:rsidRDefault="004730B0" w:rsidP="004730B0">
            <w:pPr>
              <w:tabs>
                <w:tab w:val="left" w:pos="1171"/>
              </w:tabs>
              <w:spacing w:before="240"/>
              <w:jc w:val="center"/>
              <w:rPr>
                <w:color w:val="000000"/>
              </w:rPr>
            </w:pPr>
            <w:r w:rsidRPr="00986753">
              <w:t>M</w:t>
            </w:r>
            <w:r w:rsidRPr="00986753">
              <w:rPr>
                <w:vertAlign w:val="superscript"/>
              </w:rPr>
              <w:t>3</w:t>
            </w:r>
          </w:p>
        </w:tc>
        <w:tc>
          <w:tcPr>
            <w:tcW w:w="4961" w:type="dxa"/>
            <w:shd w:val="clear" w:color="auto" w:fill="auto"/>
          </w:tcPr>
          <w:p w:rsidR="004730B0" w:rsidRPr="00986753" w:rsidRDefault="004730B0" w:rsidP="004730B0">
            <w:pPr>
              <w:tabs>
                <w:tab w:val="left" w:pos="1171"/>
              </w:tabs>
              <w:spacing w:before="240"/>
              <w:jc w:val="center"/>
              <w:rPr>
                <w:color w:val="000000"/>
              </w:rPr>
            </w:pPr>
            <w:r w:rsidRPr="00986753">
              <w:rPr>
                <w:color w:val="000000"/>
              </w:rPr>
              <w:t>OXIGÊNIO MEDICINAL GASOSO</w:t>
            </w:r>
          </w:p>
        </w:tc>
      </w:tr>
    </w:tbl>
    <w:p w:rsidR="004730B0" w:rsidRPr="00986753" w:rsidRDefault="004730B0" w:rsidP="004730B0">
      <w:pPr>
        <w:autoSpaceDE w:val="0"/>
        <w:autoSpaceDN w:val="0"/>
        <w:adjustRightInd w:val="0"/>
        <w:spacing w:before="240"/>
        <w:jc w:val="both"/>
        <w:rPr>
          <w:b/>
          <w:bCs/>
          <w:color w:val="000000"/>
        </w:rPr>
      </w:pPr>
      <w:r w:rsidRPr="00986753">
        <w:rPr>
          <w:b/>
          <w:bCs/>
          <w:color w:val="000000"/>
        </w:rPr>
        <w:t>6 – DESTINAÇÃO DO FORNECIMENTO:</w:t>
      </w:r>
    </w:p>
    <w:p w:rsidR="004730B0" w:rsidRPr="00986753" w:rsidRDefault="004730B0" w:rsidP="004730B0">
      <w:pPr>
        <w:autoSpaceDE w:val="0"/>
        <w:autoSpaceDN w:val="0"/>
        <w:adjustRightInd w:val="0"/>
        <w:spacing w:before="240"/>
        <w:jc w:val="both"/>
        <w:rPr>
          <w:bCs/>
          <w:color w:val="000000"/>
        </w:rPr>
      </w:pPr>
      <w:r w:rsidRPr="00986753">
        <w:rPr>
          <w:b/>
          <w:bCs/>
          <w:color w:val="000000"/>
        </w:rPr>
        <w:t xml:space="preserve">6.1.  </w:t>
      </w:r>
      <w:r w:rsidRPr="00986753">
        <w:rPr>
          <w:bCs/>
          <w:color w:val="000000"/>
        </w:rPr>
        <w:t>O Oxigênio Medicinal Gasoso será destinado aos seguintes pacientes mencionados na t</w:t>
      </w:r>
      <w:r w:rsidRPr="00986753">
        <w:rPr>
          <w:bCs/>
          <w:color w:val="000000"/>
        </w:rPr>
        <w:t>a</w:t>
      </w:r>
      <w:r w:rsidRPr="00986753">
        <w:rPr>
          <w:bCs/>
          <w:color w:val="000000"/>
        </w:rPr>
        <w:t>bela abaixo.</w:t>
      </w:r>
    </w:p>
    <w:p w:rsidR="004730B0" w:rsidRDefault="004730B0" w:rsidP="004730B0">
      <w:pPr>
        <w:autoSpaceDE w:val="0"/>
        <w:autoSpaceDN w:val="0"/>
        <w:adjustRightInd w:val="0"/>
        <w:spacing w:before="240"/>
        <w:jc w:val="both"/>
      </w:pPr>
      <w:r w:rsidRPr="00986753">
        <w:rPr>
          <w:b/>
        </w:rPr>
        <w:t>6.2.</w:t>
      </w:r>
      <w:r w:rsidRPr="00986753">
        <w:t xml:space="preserve"> A quantidade reservada faz-se necessário, pois ao decorrer do exercício pode haver solic</w:t>
      </w:r>
      <w:r w:rsidRPr="00986753">
        <w:t>i</w:t>
      </w:r>
      <w:r w:rsidRPr="00986753">
        <w:t xml:space="preserve">tações de caráter judicial ou não, da inserção de pacientes que poderão vir a necessitar o uso do </w:t>
      </w:r>
      <w:r w:rsidRPr="00986753">
        <w:lastRenderedPageBreak/>
        <w:t>oxigênio medicinal gasoso. Nestes casos o fiscal responsável deverá informar por meio de rel</w:t>
      </w:r>
      <w:r w:rsidRPr="00986753">
        <w:t>a</w:t>
      </w:r>
      <w:r w:rsidRPr="00986753">
        <w:t xml:space="preserve">tório, o acréscimo justificado da necessidade de uso pelo novo usuário/paciente. </w:t>
      </w:r>
    </w:p>
    <w:tbl>
      <w:tblPr>
        <w:tblW w:w="92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60"/>
        <w:gridCol w:w="3661"/>
        <w:gridCol w:w="1640"/>
        <w:gridCol w:w="1075"/>
      </w:tblGrid>
      <w:tr w:rsidR="00A71CE7" w:rsidRPr="00A71CE7" w:rsidTr="00A71CE7">
        <w:trPr>
          <w:trHeight w:val="600"/>
        </w:trPr>
        <w:tc>
          <w:tcPr>
            <w:tcW w:w="2860" w:type="dxa"/>
            <w:shd w:val="clear" w:color="auto" w:fill="auto"/>
            <w:noWrap/>
            <w:vAlign w:val="bottom"/>
            <w:hideMark/>
          </w:tcPr>
          <w:p w:rsidR="00A71CE7" w:rsidRPr="00A71CE7" w:rsidRDefault="00A71CE7" w:rsidP="00A71CE7">
            <w:pPr>
              <w:jc w:val="center"/>
              <w:rPr>
                <w:rFonts w:ascii="Calibri" w:hAnsi="Calibri" w:cs="Calibri"/>
                <w:b/>
                <w:bCs/>
                <w:color w:val="000000"/>
                <w:sz w:val="20"/>
                <w:szCs w:val="22"/>
              </w:rPr>
            </w:pPr>
            <w:r w:rsidRPr="00A71CE7">
              <w:rPr>
                <w:rFonts w:ascii="Calibri" w:hAnsi="Calibri" w:cs="Calibri"/>
                <w:b/>
                <w:bCs/>
                <w:color w:val="000000"/>
                <w:sz w:val="20"/>
                <w:szCs w:val="22"/>
              </w:rPr>
              <w:t>Pacientes</w:t>
            </w:r>
          </w:p>
        </w:tc>
        <w:tc>
          <w:tcPr>
            <w:tcW w:w="3661" w:type="dxa"/>
            <w:shd w:val="clear" w:color="auto" w:fill="auto"/>
            <w:noWrap/>
            <w:vAlign w:val="bottom"/>
            <w:hideMark/>
          </w:tcPr>
          <w:p w:rsidR="00A71CE7" w:rsidRPr="00A71CE7" w:rsidRDefault="00A71CE7" w:rsidP="00A71CE7">
            <w:pPr>
              <w:jc w:val="center"/>
              <w:rPr>
                <w:rFonts w:ascii="Calibri" w:hAnsi="Calibri" w:cs="Calibri"/>
                <w:b/>
                <w:bCs/>
                <w:color w:val="000000"/>
                <w:sz w:val="20"/>
                <w:szCs w:val="22"/>
              </w:rPr>
            </w:pPr>
            <w:r w:rsidRPr="00A71CE7">
              <w:rPr>
                <w:rFonts w:ascii="Calibri" w:hAnsi="Calibri" w:cs="Calibri"/>
                <w:b/>
                <w:bCs/>
                <w:color w:val="000000"/>
                <w:sz w:val="20"/>
                <w:szCs w:val="22"/>
              </w:rPr>
              <w:t>Endereço</w:t>
            </w:r>
          </w:p>
        </w:tc>
        <w:tc>
          <w:tcPr>
            <w:tcW w:w="1640" w:type="dxa"/>
            <w:shd w:val="clear" w:color="auto" w:fill="auto"/>
            <w:vAlign w:val="bottom"/>
            <w:hideMark/>
          </w:tcPr>
          <w:p w:rsidR="00A71CE7" w:rsidRPr="00A71CE7" w:rsidRDefault="00A71CE7" w:rsidP="00A71CE7">
            <w:pPr>
              <w:jc w:val="center"/>
              <w:rPr>
                <w:rFonts w:ascii="Calibri" w:hAnsi="Calibri" w:cs="Calibri"/>
                <w:b/>
                <w:bCs/>
                <w:color w:val="000000"/>
                <w:sz w:val="20"/>
                <w:szCs w:val="22"/>
              </w:rPr>
            </w:pPr>
            <w:r w:rsidRPr="00A71CE7">
              <w:rPr>
                <w:rFonts w:ascii="Calibri" w:hAnsi="Calibri" w:cs="Calibri"/>
                <w:b/>
                <w:bCs/>
                <w:color w:val="000000"/>
                <w:sz w:val="20"/>
                <w:szCs w:val="22"/>
              </w:rPr>
              <w:t>Quant. Anual estimada</w:t>
            </w:r>
          </w:p>
        </w:tc>
        <w:tc>
          <w:tcPr>
            <w:tcW w:w="1075" w:type="dxa"/>
            <w:shd w:val="clear" w:color="auto" w:fill="auto"/>
          </w:tcPr>
          <w:p w:rsidR="00A71CE7" w:rsidRPr="00A71CE7" w:rsidRDefault="00A71CE7" w:rsidP="00A71CE7">
            <w:pPr>
              <w:jc w:val="center"/>
              <w:rPr>
                <w:rFonts w:ascii="Calibri" w:hAnsi="Calibri" w:cs="Calibri"/>
                <w:b/>
                <w:bCs/>
                <w:color w:val="000000"/>
                <w:sz w:val="20"/>
                <w:szCs w:val="22"/>
              </w:rPr>
            </w:pPr>
            <w:r w:rsidRPr="00A71CE7">
              <w:rPr>
                <w:rFonts w:ascii="Calibri" w:hAnsi="Calibri" w:cs="Calibri"/>
                <w:b/>
                <w:bCs/>
                <w:color w:val="000000"/>
                <w:sz w:val="20"/>
                <w:szCs w:val="22"/>
              </w:rPr>
              <w:t>UND</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xml:space="preserve">Ana Raquel G. dos Santos </w:t>
            </w:r>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Estrada dos Passageiros, n° 740, Vinhate</w:t>
            </w:r>
            <w:r w:rsidRPr="00A71CE7">
              <w:rPr>
                <w:rFonts w:ascii="Calibri" w:hAnsi="Calibri" w:cs="Calibri"/>
                <w:b/>
                <w:bCs/>
                <w:color w:val="3F3F3F"/>
                <w:sz w:val="20"/>
                <w:szCs w:val="22"/>
              </w:rPr>
              <w:t>i</w:t>
            </w:r>
            <w:r w:rsidRPr="00A71CE7">
              <w:rPr>
                <w:rFonts w:ascii="Calibri" w:hAnsi="Calibri" w:cs="Calibri"/>
                <w:b/>
                <w:bCs/>
                <w:color w:val="3F3F3F"/>
                <w:sz w:val="20"/>
                <w:szCs w:val="22"/>
              </w:rPr>
              <w:t xml:space="preserve">ro  </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360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xml:space="preserve">Derek </w:t>
            </w:r>
            <w:proofErr w:type="spellStart"/>
            <w:r w:rsidRPr="00A71CE7">
              <w:rPr>
                <w:rFonts w:ascii="Calibri" w:hAnsi="Calibri" w:cs="Calibri"/>
                <w:b/>
                <w:bCs/>
                <w:color w:val="3F3F3F"/>
                <w:sz w:val="20"/>
                <w:szCs w:val="22"/>
              </w:rPr>
              <w:t>Cayo</w:t>
            </w:r>
            <w:proofErr w:type="spellEnd"/>
            <w:r w:rsidRPr="00A71CE7">
              <w:rPr>
                <w:rFonts w:ascii="Calibri" w:hAnsi="Calibri" w:cs="Calibri"/>
                <w:b/>
                <w:bCs/>
                <w:color w:val="3F3F3F"/>
                <w:sz w:val="20"/>
                <w:szCs w:val="22"/>
              </w:rPr>
              <w:t xml:space="preserve"> de Oliveira </w:t>
            </w:r>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xml:space="preserve">Rua Maria Ribeiro, 37, </w:t>
            </w:r>
            <w:proofErr w:type="spellStart"/>
            <w:r w:rsidRPr="00A71CE7">
              <w:rPr>
                <w:rFonts w:ascii="Calibri" w:hAnsi="Calibri" w:cs="Calibri"/>
                <w:b/>
                <w:bCs/>
                <w:color w:val="3F3F3F"/>
                <w:sz w:val="20"/>
                <w:szCs w:val="22"/>
              </w:rPr>
              <w:t>Balneario</w:t>
            </w:r>
            <w:proofErr w:type="spellEnd"/>
            <w:r w:rsidRPr="00A71CE7">
              <w:rPr>
                <w:rFonts w:ascii="Calibri" w:hAnsi="Calibri" w:cs="Calibri"/>
                <w:b/>
                <w:bCs/>
                <w:color w:val="3F3F3F"/>
                <w:sz w:val="20"/>
                <w:szCs w:val="22"/>
              </w:rPr>
              <w:t xml:space="preserve"> </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240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xml:space="preserve">Elaine Diegues Tobias </w:t>
            </w:r>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Estrada</w:t>
            </w:r>
            <w:proofErr w:type="gramStart"/>
            <w:r w:rsidRPr="00A71CE7">
              <w:rPr>
                <w:rFonts w:ascii="Calibri" w:hAnsi="Calibri" w:cs="Calibri"/>
                <w:b/>
                <w:bCs/>
                <w:color w:val="3F3F3F"/>
                <w:sz w:val="20"/>
                <w:szCs w:val="22"/>
              </w:rPr>
              <w:t xml:space="preserve">  </w:t>
            </w:r>
            <w:proofErr w:type="gramEnd"/>
            <w:r w:rsidRPr="00A71CE7">
              <w:rPr>
                <w:rFonts w:ascii="Calibri" w:hAnsi="Calibri" w:cs="Calibri"/>
                <w:b/>
                <w:bCs/>
                <w:color w:val="3F3F3F"/>
                <w:sz w:val="20"/>
                <w:szCs w:val="22"/>
              </w:rPr>
              <w:t>dos Passageiros,1385-casa06- P.do Carro</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960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xml:space="preserve">Gelson Nogueira Dias </w:t>
            </w:r>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Rua Juscelino Nogueira, lote 09 Quadra 14</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240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Jose Machado</w:t>
            </w:r>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Estrada da Cruz- n° - Rua do Fogo</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180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xml:space="preserve">Juarez Pereira de Souza </w:t>
            </w:r>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xml:space="preserve">Rua </w:t>
            </w:r>
            <w:proofErr w:type="spellStart"/>
            <w:r w:rsidRPr="00A71CE7">
              <w:rPr>
                <w:rFonts w:ascii="Calibri" w:hAnsi="Calibri" w:cs="Calibri"/>
                <w:b/>
                <w:bCs/>
                <w:color w:val="3F3F3F"/>
                <w:sz w:val="20"/>
                <w:szCs w:val="22"/>
              </w:rPr>
              <w:t>Leci</w:t>
            </w:r>
            <w:proofErr w:type="spellEnd"/>
            <w:r w:rsidRPr="00A71CE7">
              <w:rPr>
                <w:rFonts w:ascii="Calibri" w:hAnsi="Calibri" w:cs="Calibri"/>
                <w:b/>
                <w:bCs/>
                <w:color w:val="3F3F3F"/>
                <w:sz w:val="20"/>
                <w:szCs w:val="22"/>
              </w:rPr>
              <w:t xml:space="preserve"> Pereira de Souza, n° 33, </w:t>
            </w:r>
            <w:proofErr w:type="spellStart"/>
            <w:r w:rsidRPr="00A71CE7">
              <w:rPr>
                <w:rFonts w:ascii="Calibri" w:hAnsi="Calibri" w:cs="Calibri"/>
                <w:b/>
                <w:bCs/>
                <w:color w:val="3F3F3F"/>
                <w:sz w:val="20"/>
                <w:szCs w:val="22"/>
              </w:rPr>
              <w:t>Balne</w:t>
            </w:r>
            <w:r w:rsidRPr="00A71CE7">
              <w:rPr>
                <w:rFonts w:ascii="Calibri" w:hAnsi="Calibri" w:cs="Calibri"/>
                <w:b/>
                <w:bCs/>
                <w:color w:val="3F3F3F"/>
                <w:sz w:val="20"/>
                <w:szCs w:val="22"/>
              </w:rPr>
              <w:t>a</w:t>
            </w:r>
            <w:r w:rsidRPr="00A71CE7">
              <w:rPr>
                <w:rFonts w:ascii="Calibri" w:hAnsi="Calibri" w:cs="Calibri"/>
                <w:b/>
                <w:bCs/>
                <w:color w:val="3F3F3F"/>
                <w:sz w:val="20"/>
                <w:szCs w:val="22"/>
              </w:rPr>
              <w:t>rio</w:t>
            </w:r>
            <w:proofErr w:type="spellEnd"/>
            <w:r w:rsidRPr="00A71CE7">
              <w:rPr>
                <w:rFonts w:ascii="Calibri" w:hAnsi="Calibri" w:cs="Calibri"/>
                <w:b/>
                <w:bCs/>
                <w:color w:val="3F3F3F"/>
                <w:sz w:val="20"/>
                <w:szCs w:val="22"/>
              </w:rPr>
              <w:t xml:space="preserve"> </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360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Isabel Rosa</w:t>
            </w:r>
            <w:proofErr w:type="gramStart"/>
            <w:r w:rsidRPr="00A71CE7">
              <w:rPr>
                <w:rFonts w:ascii="Calibri" w:hAnsi="Calibri" w:cs="Calibri"/>
                <w:b/>
                <w:bCs/>
                <w:color w:val="3F3F3F"/>
                <w:sz w:val="20"/>
                <w:szCs w:val="22"/>
              </w:rPr>
              <w:t xml:space="preserve">  </w:t>
            </w:r>
            <w:proofErr w:type="gramEnd"/>
            <w:r w:rsidRPr="00A71CE7">
              <w:rPr>
                <w:rFonts w:ascii="Calibri" w:hAnsi="Calibri" w:cs="Calibri"/>
                <w:b/>
                <w:bCs/>
                <w:color w:val="3F3F3F"/>
                <w:sz w:val="20"/>
                <w:szCs w:val="22"/>
              </w:rPr>
              <w:t>da Costa Cunha</w:t>
            </w:r>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xml:space="preserve">Rua São Pedro-n°47 - Bairro São Jose </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360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xml:space="preserve">Maria Isabel Vidal </w:t>
            </w:r>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xml:space="preserve">Rua da </w:t>
            </w:r>
            <w:proofErr w:type="spellStart"/>
            <w:r w:rsidRPr="00A71CE7">
              <w:rPr>
                <w:rFonts w:ascii="Calibri" w:hAnsi="Calibri" w:cs="Calibri"/>
                <w:b/>
                <w:bCs/>
                <w:color w:val="3F3F3F"/>
                <w:sz w:val="20"/>
                <w:szCs w:val="22"/>
              </w:rPr>
              <w:t>Pitoria</w:t>
            </w:r>
            <w:proofErr w:type="spellEnd"/>
            <w:r w:rsidRPr="00A71CE7">
              <w:rPr>
                <w:rFonts w:ascii="Calibri" w:hAnsi="Calibri" w:cs="Calibri"/>
                <w:b/>
                <w:bCs/>
                <w:color w:val="3F3F3F"/>
                <w:sz w:val="20"/>
                <w:szCs w:val="22"/>
              </w:rPr>
              <w:t xml:space="preserve">, 1053- Porto da Aldeia </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240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proofErr w:type="spellStart"/>
            <w:r w:rsidRPr="00A71CE7">
              <w:rPr>
                <w:rFonts w:ascii="Calibri" w:hAnsi="Calibri" w:cs="Calibri"/>
                <w:b/>
                <w:bCs/>
                <w:color w:val="3F3F3F"/>
                <w:sz w:val="20"/>
                <w:szCs w:val="22"/>
              </w:rPr>
              <w:t>Odalia</w:t>
            </w:r>
            <w:proofErr w:type="spellEnd"/>
            <w:r w:rsidRPr="00A71CE7">
              <w:rPr>
                <w:rFonts w:ascii="Calibri" w:hAnsi="Calibri" w:cs="Calibri"/>
                <w:b/>
                <w:bCs/>
                <w:color w:val="3F3F3F"/>
                <w:sz w:val="20"/>
                <w:szCs w:val="22"/>
              </w:rPr>
              <w:t xml:space="preserve"> da Silva Santos</w:t>
            </w:r>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xml:space="preserve">A travessa </w:t>
            </w:r>
            <w:proofErr w:type="spellStart"/>
            <w:r w:rsidRPr="00A71CE7">
              <w:rPr>
                <w:rFonts w:ascii="Calibri" w:hAnsi="Calibri" w:cs="Calibri"/>
                <w:b/>
                <w:bCs/>
                <w:color w:val="3F3F3F"/>
                <w:sz w:val="20"/>
                <w:szCs w:val="22"/>
              </w:rPr>
              <w:t>Adil</w:t>
            </w:r>
            <w:proofErr w:type="spellEnd"/>
            <w:r w:rsidRPr="00A71CE7">
              <w:rPr>
                <w:rFonts w:ascii="Calibri" w:hAnsi="Calibri" w:cs="Calibri"/>
                <w:b/>
                <w:bCs/>
                <w:color w:val="3F3F3F"/>
                <w:sz w:val="20"/>
                <w:szCs w:val="22"/>
              </w:rPr>
              <w:t xml:space="preserve"> Cirilo-</w:t>
            </w:r>
            <w:proofErr w:type="spellStart"/>
            <w:r w:rsidRPr="00A71CE7">
              <w:rPr>
                <w:rFonts w:ascii="Calibri" w:hAnsi="Calibri" w:cs="Calibri"/>
                <w:b/>
                <w:bCs/>
                <w:color w:val="3F3F3F"/>
                <w:sz w:val="20"/>
                <w:szCs w:val="22"/>
              </w:rPr>
              <w:t>n°</w:t>
            </w:r>
            <w:proofErr w:type="spellEnd"/>
            <w:r w:rsidRPr="00A71CE7">
              <w:rPr>
                <w:rFonts w:ascii="Calibri" w:hAnsi="Calibri" w:cs="Calibri"/>
                <w:b/>
                <w:bCs/>
                <w:color w:val="3F3F3F"/>
                <w:sz w:val="20"/>
                <w:szCs w:val="22"/>
              </w:rPr>
              <w:t xml:space="preserve"> 229- Baixo Grande</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480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xml:space="preserve">Suely Campos Dias </w:t>
            </w:r>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xml:space="preserve">Rua das </w:t>
            </w:r>
            <w:proofErr w:type="gramStart"/>
            <w:r w:rsidRPr="00A71CE7">
              <w:rPr>
                <w:rFonts w:ascii="Calibri" w:hAnsi="Calibri" w:cs="Calibri"/>
                <w:b/>
                <w:bCs/>
                <w:color w:val="3F3F3F"/>
                <w:sz w:val="20"/>
                <w:szCs w:val="22"/>
              </w:rPr>
              <w:t>Tulipas ,</w:t>
            </w:r>
            <w:proofErr w:type="gramEnd"/>
            <w:r w:rsidRPr="00A71CE7">
              <w:rPr>
                <w:rFonts w:ascii="Calibri" w:hAnsi="Calibri" w:cs="Calibri"/>
                <w:b/>
                <w:bCs/>
                <w:color w:val="3F3F3F"/>
                <w:sz w:val="20"/>
                <w:szCs w:val="22"/>
              </w:rPr>
              <w:t xml:space="preserve"> lote 4 n° 18 Praia Linda</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360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xml:space="preserve">Adão Pinheiro </w:t>
            </w:r>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xml:space="preserve">Rua Primavera n° 26 colina </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840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xml:space="preserve">Daniel </w:t>
            </w:r>
            <w:proofErr w:type="spellStart"/>
            <w:r w:rsidRPr="00A71CE7">
              <w:rPr>
                <w:rFonts w:ascii="Calibri" w:hAnsi="Calibri" w:cs="Calibri"/>
                <w:b/>
                <w:bCs/>
                <w:color w:val="3F3F3F"/>
                <w:sz w:val="20"/>
                <w:szCs w:val="22"/>
              </w:rPr>
              <w:t>Baldez</w:t>
            </w:r>
            <w:proofErr w:type="spellEnd"/>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Rua Antonio Machado, 37, casa - Rua do Fogo (Condomínio Aldeia Real)</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360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proofErr w:type="spellStart"/>
            <w:r w:rsidRPr="00A71CE7">
              <w:rPr>
                <w:rFonts w:ascii="Calibri" w:hAnsi="Calibri" w:cs="Calibri"/>
                <w:b/>
                <w:bCs/>
                <w:color w:val="3F3F3F"/>
                <w:sz w:val="20"/>
                <w:szCs w:val="22"/>
              </w:rPr>
              <w:t>Enis</w:t>
            </w:r>
            <w:proofErr w:type="spellEnd"/>
            <w:r w:rsidRPr="00A71CE7">
              <w:rPr>
                <w:rFonts w:ascii="Calibri" w:hAnsi="Calibri" w:cs="Calibri"/>
                <w:b/>
                <w:bCs/>
                <w:color w:val="3F3F3F"/>
                <w:sz w:val="20"/>
                <w:szCs w:val="22"/>
              </w:rPr>
              <w:t xml:space="preserve"> Cabral de Melo </w:t>
            </w:r>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xml:space="preserve">Rua </w:t>
            </w:r>
            <w:proofErr w:type="spellStart"/>
            <w:r w:rsidRPr="00A71CE7">
              <w:rPr>
                <w:rFonts w:ascii="Calibri" w:hAnsi="Calibri" w:cs="Calibri"/>
                <w:b/>
                <w:bCs/>
                <w:color w:val="3F3F3F"/>
                <w:sz w:val="20"/>
                <w:szCs w:val="22"/>
              </w:rPr>
              <w:t>olimpico</w:t>
            </w:r>
            <w:proofErr w:type="spellEnd"/>
            <w:r w:rsidRPr="00A71CE7">
              <w:rPr>
                <w:rFonts w:ascii="Calibri" w:hAnsi="Calibri" w:cs="Calibri"/>
                <w:b/>
                <w:bCs/>
                <w:color w:val="3F3F3F"/>
                <w:sz w:val="20"/>
                <w:szCs w:val="22"/>
              </w:rPr>
              <w:t xml:space="preserve">, 20, Parque </w:t>
            </w:r>
            <w:proofErr w:type="spellStart"/>
            <w:r w:rsidRPr="00A71CE7">
              <w:rPr>
                <w:rFonts w:ascii="Calibri" w:hAnsi="Calibri" w:cs="Calibri"/>
                <w:b/>
                <w:bCs/>
                <w:color w:val="3F3F3F"/>
                <w:sz w:val="20"/>
                <w:szCs w:val="22"/>
              </w:rPr>
              <w:t>estoril</w:t>
            </w:r>
            <w:proofErr w:type="spellEnd"/>
            <w:r w:rsidRPr="00A71CE7">
              <w:rPr>
                <w:rFonts w:ascii="Calibri" w:hAnsi="Calibri" w:cs="Calibri"/>
                <w:b/>
                <w:bCs/>
                <w:color w:val="3F3F3F"/>
                <w:sz w:val="20"/>
                <w:szCs w:val="22"/>
              </w:rPr>
              <w:t xml:space="preserve"> </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360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proofErr w:type="spellStart"/>
            <w:r w:rsidRPr="00A71CE7">
              <w:rPr>
                <w:rFonts w:ascii="Calibri" w:hAnsi="Calibri" w:cs="Calibri"/>
                <w:b/>
                <w:bCs/>
                <w:color w:val="3F3F3F"/>
                <w:sz w:val="20"/>
                <w:szCs w:val="22"/>
              </w:rPr>
              <w:t>Milson</w:t>
            </w:r>
            <w:proofErr w:type="spellEnd"/>
            <w:r w:rsidRPr="00A71CE7">
              <w:rPr>
                <w:rFonts w:ascii="Calibri" w:hAnsi="Calibri" w:cs="Calibri"/>
                <w:b/>
                <w:bCs/>
                <w:color w:val="3F3F3F"/>
                <w:sz w:val="20"/>
                <w:szCs w:val="22"/>
              </w:rPr>
              <w:t xml:space="preserve"> Moreira da Silva</w:t>
            </w:r>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Rua Jovelina Campos Gago, nº 123, Porto da Aldeia, São Pedro da Aldeia</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480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xml:space="preserve">Maria </w:t>
            </w:r>
            <w:proofErr w:type="spellStart"/>
            <w:r w:rsidRPr="00A71CE7">
              <w:rPr>
                <w:rFonts w:ascii="Calibri" w:hAnsi="Calibri" w:cs="Calibri"/>
                <w:b/>
                <w:bCs/>
                <w:color w:val="3F3F3F"/>
                <w:sz w:val="20"/>
                <w:szCs w:val="22"/>
              </w:rPr>
              <w:t>Amelia</w:t>
            </w:r>
            <w:proofErr w:type="spellEnd"/>
            <w:r w:rsidRPr="00A71CE7">
              <w:rPr>
                <w:rFonts w:ascii="Calibri" w:hAnsi="Calibri" w:cs="Calibri"/>
                <w:b/>
                <w:bCs/>
                <w:color w:val="3F3F3F"/>
                <w:sz w:val="20"/>
                <w:szCs w:val="22"/>
              </w:rPr>
              <w:t xml:space="preserve"> de Oliveira Silveira</w:t>
            </w:r>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Avenida Mossoró (Praia do Mossoró) nº 1421, Mossoró, São Pedro da Aldeia</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360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Eliane Maciel da Silva</w:t>
            </w:r>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Rodovia Amaral Peixoto s/n, km 104, Condomínio Orla Azul, casa 62/63 - Praia Linda - São Pedro da Aldeia</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360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Jurema Rodrigues da Costa Leite</w:t>
            </w:r>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Rua Francisco Santos Silva, Quadra 4, L1, C1, Centro, São Pedro da Aldeia</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300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Maria José Tavares Terra</w:t>
            </w:r>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xml:space="preserve">Rua Nelson </w:t>
            </w:r>
            <w:proofErr w:type="spellStart"/>
            <w:proofErr w:type="gramStart"/>
            <w:r w:rsidRPr="00A71CE7">
              <w:rPr>
                <w:rFonts w:ascii="Calibri" w:hAnsi="Calibri" w:cs="Calibri"/>
                <w:b/>
                <w:bCs/>
                <w:color w:val="3F3F3F"/>
                <w:sz w:val="20"/>
                <w:szCs w:val="22"/>
              </w:rPr>
              <w:t>Vaz,</w:t>
            </w:r>
            <w:proofErr w:type="gramEnd"/>
            <w:r w:rsidRPr="00A71CE7">
              <w:rPr>
                <w:rFonts w:ascii="Calibri" w:hAnsi="Calibri" w:cs="Calibri"/>
                <w:b/>
                <w:bCs/>
                <w:color w:val="3F3F3F"/>
                <w:sz w:val="20"/>
                <w:szCs w:val="22"/>
              </w:rPr>
              <w:t>nº</w:t>
            </w:r>
            <w:proofErr w:type="spellEnd"/>
            <w:r w:rsidRPr="00A71CE7">
              <w:rPr>
                <w:rFonts w:ascii="Calibri" w:hAnsi="Calibri" w:cs="Calibri"/>
                <w:b/>
                <w:bCs/>
                <w:color w:val="3F3F3F"/>
                <w:sz w:val="20"/>
                <w:szCs w:val="22"/>
              </w:rPr>
              <w:t xml:space="preserve"> 18, Bairro São João, São Pedro da Aldeia </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360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Paulo Fernando Siqueira</w:t>
            </w:r>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Rua Manoel Victorino Carriço, nº 27, Po</w:t>
            </w:r>
            <w:r w:rsidRPr="00A71CE7">
              <w:rPr>
                <w:rFonts w:ascii="Calibri" w:hAnsi="Calibri" w:cs="Calibri"/>
                <w:b/>
                <w:bCs/>
                <w:color w:val="3F3F3F"/>
                <w:sz w:val="20"/>
                <w:szCs w:val="22"/>
              </w:rPr>
              <w:t>n</w:t>
            </w:r>
            <w:r w:rsidRPr="00A71CE7">
              <w:rPr>
                <w:rFonts w:ascii="Calibri" w:hAnsi="Calibri" w:cs="Calibri"/>
                <w:b/>
                <w:bCs/>
                <w:color w:val="3F3F3F"/>
                <w:sz w:val="20"/>
                <w:szCs w:val="22"/>
              </w:rPr>
              <w:t xml:space="preserve">ta do </w:t>
            </w:r>
            <w:proofErr w:type="spellStart"/>
            <w:r w:rsidRPr="00A71CE7">
              <w:rPr>
                <w:rFonts w:ascii="Calibri" w:hAnsi="Calibri" w:cs="Calibri"/>
                <w:b/>
                <w:bCs/>
                <w:color w:val="3F3F3F"/>
                <w:sz w:val="20"/>
                <w:szCs w:val="22"/>
              </w:rPr>
              <w:t>Ambrosio</w:t>
            </w:r>
            <w:proofErr w:type="spellEnd"/>
            <w:r w:rsidRPr="00A71CE7">
              <w:rPr>
                <w:rFonts w:ascii="Calibri" w:hAnsi="Calibri" w:cs="Calibri"/>
                <w:b/>
                <w:bCs/>
                <w:color w:val="3F3F3F"/>
                <w:sz w:val="20"/>
                <w:szCs w:val="22"/>
              </w:rPr>
              <w:t>, São Pedro da Aldeia</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360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Maria José das Dores</w:t>
            </w:r>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xml:space="preserve">Rua Domingos Jose Verissimo, 18, </w:t>
            </w:r>
            <w:proofErr w:type="spellStart"/>
            <w:r w:rsidRPr="00A71CE7">
              <w:rPr>
                <w:rFonts w:ascii="Calibri" w:hAnsi="Calibri" w:cs="Calibri"/>
                <w:b/>
                <w:bCs/>
                <w:color w:val="3F3F3F"/>
                <w:sz w:val="20"/>
                <w:szCs w:val="22"/>
              </w:rPr>
              <w:t>Balne</w:t>
            </w:r>
            <w:r w:rsidRPr="00A71CE7">
              <w:rPr>
                <w:rFonts w:ascii="Calibri" w:hAnsi="Calibri" w:cs="Calibri"/>
                <w:b/>
                <w:bCs/>
                <w:color w:val="3F3F3F"/>
                <w:sz w:val="20"/>
                <w:szCs w:val="22"/>
              </w:rPr>
              <w:t>a</w:t>
            </w:r>
            <w:r w:rsidRPr="00A71CE7">
              <w:rPr>
                <w:rFonts w:ascii="Calibri" w:hAnsi="Calibri" w:cs="Calibri"/>
                <w:b/>
                <w:bCs/>
                <w:color w:val="3F3F3F"/>
                <w:sz w:val="20"/>
                <w:szCs w:val="22"/>
              </w:rPr>
              <w:t>rio</w:t>
            </w:r>
            <w:proofErr w:type="spellEnd"/>
            <w:r w:rsidRPr="00A71CE7">
              <w:rPr>
                <w:rFonts w:ascii="Calibri" w:hAnsi="Calibri" w:cs="Calibri"/>
                <w:b/>
                <w:bCs/>
                <w:color w:val="3F3F3F"/>
                <w:sz w:val="20"/>
                <w:szCs w:val="22"/>
              </w:rPr>
              <w:t xml:space="preserve"> das conchas, São Pedro da Aldeia</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480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proofErr w:type="spellStart"/>
            <w:r w:rsidRPr="00A71CE7">
              <w:rPr>
                <w:rFonts w:ascii="Calibri" w:hAnsi="Calibri" w:cs="Calibri"/>
                <w:b/>
                <w:bCs/>
                <w:color w:val="3F3F3F"/>
                <w:sz w:val="20"/>
                <w:szCs w:val="22"/>
              </w:rPr>
              <w:t>Diomar</w:t>
            </w:r>
            <w:proofErr w:type="spellEnd"/>
            <w:r w:rsidRPr="00A71CE7">
              <w:rPr>
                <w:rFonts w:ascii="Calibri" w:hAnsi="Calibri" w:cs="Calibri"/>
                <w:b/>
                <w:bCs/>
                <w:color w:val="3F3F3F"/>
                <w:sz w:val="20"/>
                <w:szCs w:val="22"/>
              </w:rPr>
              <w:t xml:space="preserve"> Carolina Gonçalves </w:t>
            </w:r>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xml:space="preserve">Rua </w:t>
            </w:r>
            <w:proofErr w:type="spellStart"/>
            <w:r w:rsidRPr="00A71CE7">
              <w:rPr>
                <w:rFonts w:ascii="Calibri" w:hAnsi="Calibri" w:cs="Calibri"/>
                <w:b/>
                <w:bCs/>
                <w:color w:val="3F3F3F"/>
                <w:sz w:val="20"/>
                <w:szCs w:val="22"/>
              </w:rPr>
              <w:t>Adelir</w:t>
            </w:r>
            <w:proofErr w:type="spellEnd"/>
            <w:r w:rsidRPr="00A71CE7">
              <w:rPr>
                <w:rFonts w:ascii="Calibri" w:hAnsi="Calibri" w:cs="Calibri"/>
                <w:b/>
                <w:bCs/>
                <w:color w:val="3F3F3F"/>
                <w:sz w:val="20"/>
                <w:szCs w:val="22"/>
              </w:rPr>
              <w:t xml:space="preserve"> Pereira - 5 - Campo das Colinas, São Pedro da Aldeia</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240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xml:space="preserve">Sonia Guimarães do Monte </w:t>
            </w:r>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Rua</w:t>
            </w:r>
            <w:proofErr w:type="gramStart"/>
            <w:r w:rsidRPr="00A71CE7">
              <w:rPr>
                <w:rFonts w:ascii="Calibri" w:hAnsi="Calibri" w:cs="Calibri"/>
                <w:b/>
                <w:bCs/>
                <w:color w:val="3F3F3F"/>
                <w:sz w:val="20"/>
                <w:szCs w:val="22"/>
              </w:rPr>
              <w:t xml:space="preserve">  </w:t>
            </w:r>
            <w:proofErr w:type="gramEnd"/>
            <w:r w:rsidRPr="00A71CE7">
              <w:rPr>
                <w:rFonts w:ascii="Calibri" w:hAnsi="Calibri" w:cs="Calibri"/>
                <w:b/>
                <w:bCs/>
                <w:color w:val="3F3F3F"/>
                <w:sz w:val="20"/>
                <w:szCs w:val="22"/>
              </w:rPr>
              <w:t>Esperança, 132 , Bairro São João, São Pedro da Aldeia</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240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300"/>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Dalva Batista de Andrade</w:t>
            </w:r>
          </w:p>
        </w:tc>
        <w:tc>
          <w:tcPr>
            <w:tcW w:w="3661"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Travessa dos Irmãos, 15-A, Campo R</w:t>
            </w:r>
            <w:r w:rsidRPr="00A71CE7">
              <w:rPr>
                <w:rFonts w:ascii="Calibri" w:hAnsi="Calibri" w:cs="Calibri"/>
                <w:b/>
                <w:bCs/>
                <w:color w:val="3F3F3F"/>
                <w:sz w:val="20"/>
                <w:szCs w:val="22"/>
              </w:rPr>
              <w:t>e</w:t>
            </w:r>
            <w:r w:rsidRPr="00A71CE7">
              <w:rPr>
                <w:rFonts w:ascii="Calibri" w:hAnsi="Calibri" w:cs="Calibri"/>
                <w:b/>
                <w:bCs/>
                <w:color w:val="3F3F3F"/>
                <w:sz w:val="20"/>
                <w:szCs w:val="22"/>
              </w:rPr>
              <w:t xml:space="preserve">dondo - São Pedro da Aldeia </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360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r w:rsidR="00A71CE7" w:rsidRPr="00A71CE7" w:rsidTr="00A71CE7">
        <w:trPr>
          <w:trHeight w:val="552"/>
        </w:trPr>
        <w:tc>
          <w:tcPr>
            <w:tcW w:w="2860" w:type="dxa"/>
            <w:shd w:val="clear" w:color="auto" w:fill="auto"/>
            <w:noWrap/>
            <w:vAlign w:val="bottom"/>
            <w:hideMark/>
          </w:tcPr>
          <w:p w:rsidR="00A71CE7" w:rsidRPr="00A71CE7" w:rsidRDefault="00A71CE7" w:rsidP="00A71CE7">
            <w:pPr>
              <w:rPr>
                <w:rFonts w:ascii="Calibri" w:hAnsi="Calibri" w:cs="Calibri"/>
                <w:b/>
                <w:bCs/>
                <w:color w:val="3F3F3F"/>
                <w:sz w:val="20"/>
                <w:szCs w:val="22"/>
              </w:rPr>
            </w:pPr>
            <w:r w:rsidRPr="00A71CE7">
              <w:rPr>
                <w:rFonts w:ascii="Calibri" w:hAnsi="Calibri" w:cs="Calibri"/>
                <w:b/>
                <w:bCs/>
                <w:color w:val="3F3F3F"/>
                <w:sz w:val="20"/>
                <w:szCs w:val="22"/>
              </w:rPr>
              <w:t> </w:t>
            </w:r>
          </w:p>
        </w:tc>
        <w:tc>
          <w:tcPr>
            <w:tcW w:w="3661" w:type="dxa"/>
            <w:shd w:val="clear" w:color="auto" w:fill="auto"/>
            <w:noWrap/>
            <w:vAlign w:val="bottom"/>
            <w:hideMark/>
          </w:tcPr>
          <w:p w:rsidR="00A71CE7" w:rsidRPr="00A71CE7" w:rsidRDefault="00A71CE7" w:rsidP="00A71CE7">
            <w:pPr>
              <w:rPr>
                <w:b/>
                <w:bCs/>
                <w:color w:val="000000"/>
                <w:sz w:val="20"/>
                <w:szCs w:val="20"/>
              </w:rPr>
            </w:pPr>
            <w:r w:rsidRPr="00A71CE7">
              <w:rPr>
                <w:b/>
                <w:bCs/>
                <w:color w:val="000000"/>
                <w:sz w:val="20"/>
                <w:szCs w:val="20"/>
              </w:rPr>
              <w:t>*RESERVA PARA EVENTUAL D</w:t>
            </w:r>
            <w:r w:rsidRPr="00A71CE7">
              <w:rPr>
                <w:b/>
                <w:bCs/>
                <w:color w:val="000000"/>
                <w:sz w:val="20"/>
                <w:szCs w:val="20"/>
              </w:rPr>
              <w:t>E</w:t>
            </w:r>
            <w:r w:rsidRPr="00A71CE7">
              <w:rPr>
                <w:b/>
                <w:bCs/>
                <w:color w:val="000000"/>
                <w:sz w:val="20"/>
                <w:szCs w:val="20"/>
              </w:rPr>
              <w:t>MANDA JUDICIAL OU NECESSID</w:t>
            </w:r>
            <w:r w:rsidRPr="00A71CE7">
              <w:rPr>
                <w:b/>
                <w:bCs/>
                <w:color w:val="000000"/>
                <w:sz w:val="20"/>
                <w:szCs w:val="20"/>
              </w:rPr>
              <w:t>A</w:t>
            </w:r>
            <w:r w:rsidRPr="00A71CE7">
              <w:rPr>
                <w:b/>
                <w:bCs/>
                <w:color w:val="000000"/>
                <w:sz w:val="20"/>
                <w:szCs w:val="20"/>
              </w:rPr>
              <w:t>DE EXCEPICIONAL</w:t>
            </w:r>
          </w:p>
        </w:tc>
        <w:tc>
          <w:tcPr>
            <w:tcW w:w="1640" w:type="dxa"/>
            <w:shd w:val="clear" w:color="auto" w:fill="auto"/>
            <w:noWrap/>
            <w:vAlign w:val="bottom"/>
            <w:hideMark/>
          </w:tcPr>
          <w:p w:rsidR="00A71CE7" w:rsidRPr="00A71CE7" w:rsidRDefault="00A71CE7" w:rsidP="00A71CE7">
            <w:pPr>
              <w:jc w:val="right"/>
              <w:rPr>
                <w:rFonts w:ascii="Calibri" w:hAnsi="Calibri" w:cs="Calibri"/>
                <w:color w:val="000000"/>
                <w:sz w:val="20"/>
                <w:szCs w:val="22"/>
              </w:rPr>
            </w:pPr>
            <w:r w:rsidRPr="00A71CE7">
              <w:rPr>
                <w:rFonts w:ascii="Calibri" w:hAnsi="Calibri" w:cs="Calibri"/>
                <w:color w:val="000000"/>
                <w:sz w:val="20"/>
                <w:szCs w:val="22"/>
              </w:rPr>
              <w:t>400</w:t>
            </w:r>
          </w:p>
        </w:tc>
        <w:tc>
          <w:tcPr>
            <w:tcW w:w="1075" w:type="dxa"/>
            <w:shd w:val="clear" w:color="auto" w:fill="auto"/>
            <w:vAlign w:val="center"/>
          </w:tcPr>
          <w:p w:rsidR="00A71CE7" w:rsidRPr="00A71CE7" w:rsidRDefault="00A71CE7" w:rsidP="00A71CE7">
            <w:pPr>
              <w:rPr>
                <w:sz w:val="20"/>
              </w:rPr>
            </w:pPr>
            <w:r w:rsidRPr="00A71CE7">
              <w:rPr>
                <w:sz w:val="20"/>
              </w:rPr>
              <w:t>M</w:t>
            </w:r>
            <w:r w:rsidRPr="00A71CE7">
              <w:rPr>
                <w:sz w:val="20"/>
                <w:vertAlign w:val="superscript"/>
              </w:rPr>
              <w:t>3</w:t>
            </w:r>
          </w:p>
        </w:tc>
      </w:tr>
    </w:tbl>
    <w:p w:rsidR="002D70DE" w:rsidRDefault="002D70DE" w:rsidP="004730B0">
      <w:pPr>
        <w:autoSpaceDE w:val="0"/>
        <w:autoSpaceDN w:val="0"/>
        <w:adjustRightInd w:val="0"/>
        <w:spacing w:before="240"/>
        <w:jc w:val="both"/>
        <w:rPr>
          <w:b/>
          <w:bCs/>
          <w:color w:val="000000"/>
        </w:rPr>
      </w:pPr>
      <w:r>
        <w:rPr>
          <w:b/>
          <w:bCs/>
          <w:color w:val="000000"/>
        </w:rPr>
        <w:t>CRONOGRAMA:</w:t>
      </w:r>
    </w:p>
    <w:tbl>
      <w:tblPr>
        <w:tblStyle w:val="Tabelacomgrade"/>
        <w:tblW w:w="0" w:type="auto"/>
        <w:tblLook w:val="04A0" w:firstRow="1" w:lastRow="0" w:firstColumn="1" w:lastColumn="0" w:noHBand="0" w:noVBand="1"/>
      </w:tblPr>
      <w:tblGrid>
        <w:gridCol w:w="895"/>
        <w:gridCol w:w="721"/>
        <w:gridCol w:w="721"/>
        <w:gridCol w:w="721"/>
        <w:gridCol w:w="711"/>
        <w:gridCol w:w="711"/>
        <w:gridCol w:w="711"/>
        <w:gridCol w:w="711"/>
        <w:gridCol w:w="711"/>
        <w:gridCol w:w="711"/>
        <w:gridCol w:w="711"/>
        <w:gridCol w:w="711"/>
        <w:gridCol w:w="711"/>
      </w:tblGrid>
      <w:tr w:rsidR="002D70DE" w:rsidRPr="002D70DE" w:rsidTr="00CB1501">
        <w:tc>
          <w:tcPr>
            <w:tcW w:w="1036" w:type="dxa"/>
            <w:vAlign w:val="center"/>
          </w:tcPr>
          <w:p w:rsidR="002D70DE" w:rsidRPr="00CB1501" w:rsidRDefault="002D70DE" w:rsidP="004730B0">
            <w:pPr>
              <w:autoSpaceDE w:val="0"/>
              <w:autoSpaceDN w:val="0"/>
              <w:adjustRightInd w:val="0"/>
              <w:spacing w:before="240"/>
              <w:rPr>
                <w:b/>
                <w:bCs/>
                <w:color w:val="000000"/>
                <w:sz w:val="18"/>
                <w:szCs w:val="20"/>
              </w:rPr>
            </w:pPr>
            <w:r w:rsidRPr="00CB1501">
              <w:rPr>
                <w:b/>
                <w:bCs/>
                <w:color w:val="000000"/>
                <w:sz w:val="18"/>
                <w:szCs w:val="20"/>
              </w:rPr>
              <w:t>QUANT</w:t>
            </w:r>
          </w:p>
        </w:tc>
        <w:tc>
          <w:tcPr>
            <w:tcW w:w="766" w:type="dxa"/>
            <w:vAlign w:val="center"/>
          </w:tcPr>
          <w:p w:rsidR="002D70DE" w:rsidRPr="00CB1501" w:rsidRDefault="002D70DE" w:rsidP="004730B0">
            <w:pPr>
              <w:autoSpaceDE w:val="0"/>
              <w:autoSpaceDN w:val="0"/>
              <w:adjustRightInd w:val="0"/>
              <w:spacing w:before="240"/>
              <w:rPr>
                <w:b/>
                <w:bCs/>
                <w:color w:val="000000"/>
                <w:sz w:val="18"/>
                <w:szCs w:val="20"/>
              </w:rPr>
            </w:pPr>
            <w:r w:rsidRPr="00CB1501">
              <w:rPr>
                <w:b/>
                <w:bCs/>
                <w:color w:val="000000"/>
                <w:sz w:val="18"/>
                <w:szCs w:val="20"/>
              </w:rPr>
              <w:t>1º MÊS</w:t>
            </w:r>
          </w:p>
        </w:tc>
        <w:tc>
          <w:tcPr>
            <w:tcW w:w="766" w:type="dxa"/>
            <w:vAlign w:val="center"/>
          </w:tcPr>
          <w:p w:rsidR="002D70DE" w:rsidRPr="00CB1501" w:rsidRDefault="002D70DE" w:rsidP="00AA2811">
            <w:pPr>
              <w:autoSpaceDE w:val="0"/>
              <w:autoSpaceDN w:val="0"/>
              <w:adjustRightInd w:val="0"/>
              <w:spacing w:before="240"/>
              <w:rPr>
                <w:b/>
                <w:bCs/>
                <w:color w:val="000000"/>
                <w:sz w:val="18"/>
                <w:szCs w:val="20"/>
              </w:rPr>
            </w:pPr>
            <w:r w:rsidRPr="00CB1501">
              <w:rPr>
                <w:b/>
                <w:bCs/>
                <w:color w:val="000000"/>
                <w:sz w:val="18"/>
                <w:szCs w:val="20"/>
              </w:rPr>
              <w:t>2º MÊS</w:t>
            </w:r>
          </w:p>
        </w:tc>
        <w:tc>
          <w:tcPr>
            <w:tcW w:w="766" w:type="dxa"/>
            <w:vAlign w:val="center"/>
          </w:tcPr>
          <w:p w:rsidR="002D70DE" w:rsidRPr="00CB1501" w:rsidRDefault="002D70DE" w:rsidP="00AA2811">
            <w:pPr>
              <w:autoSpaceDE w:val="0"/>
              <w:autoSpaceDN w:val="0"/>
              <w:adjustRightInd w:val="0"/>
              <w:spacing w:before="240"/>
              <w:rPr>
                <w:b/>
                <w:bCs/>
                <w:color w:val="000000"/>
                <w:sz w:val="18"/>
                <w:szCs w:val="20"/>
              </w:rPr>
            </w:pPr>
            <w:r w:rsidRPr="00CB1501">
              <w:rPr>
                <w:b/>
                <w:bCs/>
                <w:color w:val="000000"/>
                <w:sz w:val="18"/>
                <w:szCs w:val="20"/>
              </w:rPr>
              <w:t>3º MÊS</w:t>
            </w:r>
          </w:p>
        </w:tc>
        <w:tc>
          <w:tcPr>
            <w:tcW w:w="678" w:type="dxa"/>
            <w:vAlign w:val="center"/>
          </w:tcPr>
          <w:p w:rsidR="002D70DE" w:rsidRPr="00CB1501" w:rsidRDefault="002D70DE" w:rsidP="00AA2811">
            <w:pPr>
              <w:autoSpaceDE w:val="0"/>
              <w:autoSpaceDN w:val="0"/>
              <w:adjustRightInd w:val="0"/>
              <w:spacing w:before="240"/>
              <w:rPr>
                <w:b/>
                <w:bCs/>
                <w:color w:val="000000"/>
                <w:sz w:val="18"/>
                <w:szCs w:val="20"/>
              </w:rPr>
            </w:pPr>
            <w:r w:rsidRPr="00CB1501">
              <w:rPr>
                <w:b/>
                <w:bCs/>
                <w:color w:val="000000"/>
                <w:sz w:val="18"/>
                <w:szCs w:val="20"/>
              </w:rPr>
              <w:t>4º MÊS</w:t>
            </w:r>
          </w:p>
        </w:tc>
        <w:tc>
          <w:tcPr>
            <w:tcW w:w="679" w:type="dxa"/>
            <w:vAlign w:val="center"/>
          </w:tcPr>
          <w:p w:rsidR="002D70DE" w:rsidRPr="00CB1501" w:rsidRDefault="002D70DE" w:rsidP="00AA2811">
            <w:pPr>
              <w:autoSpaceDE w:val="0"/>
              <w:autoSpaceDN w:val="0"/>
              <w:adjustRightInd w:val="0"/>
              <w:spacing w:before="240"/>
              <w:rPr>
                <w:b/>
                <w:bCs/>
                <w:color w:val="000000"/>
                <w:sz w:val="18"/>
                <w:szCs w:val="20"/>
              </w:rPr>
            </w:pPr>
            <w:r w:rsidRPr="00CB1501">
              <w:rPr>
                <w:b/>
                <w:bCs/>
                <w:color w:val="000000"/>
                <w:sz w:val="18"/>
                <w:szCs w:val="20"/>
              </w:rPr>
              <w:t>5º MÊS</w:t>
            </w:r>
          </w:p>
        </w:tc>
        <w:tc>
          <w:tcPr>
            <w:tcW w:w="680" w:type="dxa"/>
            <w:vAlign w:val="center"/>
          </w:tcPr>
          <w:p w:rsidR="002D70DE" w:rsidRPr="00CB1501" w:rsidRDefault="002D70DE" w:rsidP="00AA2811">
            <w:pPr>
              <w:autoSpaceDE w:val="0"/>
              <w:autoSpaceDN w:val="0"/>
              <w:adjustRightInd w:val="0"/>
              <w:spacing w:before="240"/>
              <w:rPr>
                <w:b/>
                <w:bCs/>
                <w:color w:val="000000"/>
                <w:sz w:val="18"/>
                <w:szCs w:val="20"/>
              </w:rPr>
            </w:pPr>
            <w:r w:rsidRPr="00CB1501">
              <w:rPr>
                <w:b/>
                <w:bCs/>
                <w:color w:val="000000"/>
                <w:sz w:val="18"/>
                <w:szCs w:val="20"/>
              </w:rPr>
              <w:t>6º MÊS</w:t>
            </w:r>
          </w:p>
        </w:tc>
        <w:tc>
          <w:tcPr>
            <w:tcW w:w="681" w:type="dxa"/>
            <w:vAlign w:val="center"/>
          </w:tcPr>
          <w:p w:rsidR="002D70DE" w:rsidRPr="00CB1501" w:rsidRDefault="002D70DE" w:rsidP="00AA2811">
            <w:pPr>
              <w:autoSpaceDE w:val="0"/>
              <w:autoSpaceDN w:val="0"/>
              <w:adjustRightInd w:val="0"/>
              <w:spacing w:before="240"/>
              <w:rPr>
                <w:b/>
                <w:bCs/>
                <w:color w:val="000000"/>
                <w:sz w:val="18"/>
                <w:szCs w:val="20"/>
              </w:rPr>
            </w:pPr>
            <w:r w:rsidRPr="00CB1501">
              <w:rPr>
                <w:b/>
                <w:bCs/>
                <w:color w:val="000000"/>
                <w:sz w:val="18"/>
                <w:szCs w:val="20"/>
              </w:rPr>
              <w:t>7º MÊS</w:t>
            </w:r>
          </w:p>
        </w:tc>
        <w:tc>
          <w:tcPr>
            <w:tcW w:w="681" w:type="dxa"/>
            <w:vAlign w:val="center"/>
          </w:tcPr>
          <w:p w:rsidR="002D70DE" w:rsidRPr="00CB1501" w:rsidRDefault="002D70DE" w:rsidP="00AA2811">
            <w:pPr>
              <w:autoSpaceDE w:val="0"/>
              <w:autoSpaceDN w:val="0"/>
              <w:adjustRightInd w:val="0"/>
              <w:spacing w:before="240"/>
              <w:rPr>
                <w:b/>
                <w:bCs/>
                <w:color w:val="000000"/>
                <w:sz w:val="18"/>
                <w:szCs w:val="20"/>
              </w:rPr>
            </w:pPr>
            <w:r w:rsidRPr="00CB1501">
              <w:rPr>
                <w:b/>
                <w:bCs/>
                <w:color w:val="000000"/>
                <w:sz w:val="18"/>
                <w:szCs w:val="20"/>
              </w:rPr>
              <w:t>8º MÊS</w:t>
            </w:r>
          </w:p>
        </w:tc>
        <w:tc>
          <w:tcPr>
            <w:tcW w:w="681" w:type="dxa"/>
            <w:vAlign w:val="center"/>
          </w:tcPr>
          <w:p w:rsidR="002D70DE" w:rsidRPr="00CB1501" w:rsidRDefault="002D70DE" w:rsidP="00AA2811">
            <w:pPr>
              <w:autoSpaceDE w:val="0"/>
              <w:autoSpaceDN w:val="0"/>
              <w:adjustRightInd w:val="0"/>
              <w:spacing w:before="240"/>
              <w:rPr>
                <w:b/>
                <w:bCs/>
                <w:color w:val="000000"/>
                <w:sz w:val="18"/>
                <w:szCs w:val="20"/>
              </w:rPr>
            </w:pPr>
            <w:r w:rsidRPr="00CB1501">
              <w:rPr>
                <w:b/>
                <w:bCs/>
                <w:color w:val="000000"/>
                <w:sz w:val="18"/>
                <w:szCs w:val="20"/>
              </w:rPr>
              <w:t>9º MÊS</w:t>
            </w:r>
          </w:p>
        </w:tc>
        <w:tc>
          <w:tcPr>
            <w:tcW w:w="681" w:type="dxa"/>
            <w:vAlign w:val="center"/>
          </w:tcPr>
          <w:p w:rsidR="002D70DE" w:rsidRPr="00CB1501" w:rsidRDefault="002D70DE" w:rsidP="00AA2811">
            <w:pPr>
              <w:autoSpaceDE w:val="0"/>
              <w:autoSpaceDN w:val="0"/>
              <w:adjustRightInd w:val="0"/>
              <w:spacing w:before="240"/>
              <w:rPr>
                <w:b/>
                <w:bCs/>
                <w:color w:val="000000"/>
                <w:sz w:val="18"/>
                <w:szCs w:val="20"/>
              </w:rPr>
            </w:pPr>
            <w:r w:rsidRPr="00CB1501">
              <w:rPr>
                <w:b/>
                <w:bCs/>
                <w:color w:val="000000"/>
                <w:sz w:val="18"/>
                <w:szCs w:val="20"/>
              </w:rPr>
              <w:t>10º MÊS</w:t>
            </w:r>
          </w:p>
        </w:tc>
        <w:tc>
          <w:tcPr>
            <w:tcW w:w="681" w:type="dxa"/>
            <w:vAlign w:val="center"/>
          </w:tcPr>
          <w:p w:rsidR="002D70DE" w:rsidRPr="00CB1501" w:rsidRDefault="002D70DE" w:rsidP="00AA2811">
            <w:pPr>
              <w:autoSpaceDE w:val="0"/>
              <w:autoSpaceDN w:val="0"/>
              <w:adjustRightInd w:val="0"/>
              <w:spacing w:before="240"/>
              <w:rPr>
                <w:b/>
                <w:bCs/>
                <w:color w:val="000000"/>
                <w:sz w:val="18"/>
                <w:szCs w:val="20"/>
              </w:rPr>
            </w:pPr>
            <w:r w:rsidRPr="00CB1501">
              <w:rPr>
                <w:b/>
                <w:bCs/>
                <w:color w:val="000000"/>
                <w:sz w:val="18"/>
                <w:szCs w:val="20"/>
              </w:rPr>
              <w:t>11º MÊS</w:t>
            </w:r>
          </w:p>
        </w:tc>
        <w:tc>
          <w:tcPr>
            <w:tcW w:w="681" w:type="dxa"/>
            <w:vAlign w:val="center"/>
          </w:tcPr>
          <w:p w:rsidR="002D70DE" w:rsidRPr="00CB1501" w:rsidRDefault="002D70DE" w:rsidP="00AA2811">
            <w:pPr>
              <w:autoSpaceDE w:val="0"/>
              <w:autoSpaceDN w:val="0"/>
              <w:adjustRightInd w:val="0"/>
              <w:spacing w:before="240"/>
              <w:rPr>
                <w:b/>
                <w:bCs/>
                <w:color w:val="000000"/>
                <w:sz w:val="18"/>
                <w:szCs w:val="20"/>
              </w:rPr>
            </w:pPr>
            <w:r w:rsidRPr="00CB1501">
              <w:rPr>
                <w:b/>
                <w:bCs/>
                <w:color w:val="000000"/>
                <w:sz w:val="18"/>
                <w:szCs w:val="20"/>
              </w:rPr>
              <w:t>12º MÊS</w:t>
            </w:r>
          </w:p>
        </w:tc>
      </w:tr>
      <w:tr w:rsidR="00CB1501" w:rsidRPr="002D70DE" w:rsidTr="00CB1501">
        <w:tc>
          <w:tcPr>
            <w:tcW w:w="1036" w:type="dxa"/>
            <w:vAlign w:val="center"/>
          </w:tcPr>
          <w:p w:rsidR="00CB1501" w:rsidRPr="00CB1501" w:rsidRDefault="00CB1501" w:rsidP="00CB1501">
            <w:pPr>
              <w:autoSpaceDE w:val="0"/>
              <w:autoSpaceDN w:val="0"/>
              <w:adjustRightInd w:val="0"/>
              <w:spacing w:before="240"/>
              <w:rPr>
                <w:b/>
                <w:bCs/>
                <w:color w:val="000000"/>
                <w:sz w:val="18"/>
                <w:szCs w:val="20"/>
              </w:rPr>
            </w:pPr>
            <w:r w:rsidRPr="00CB1501">
              <w:rPr>
                <w:b/>
                <w:bCs/>
                <w:color w:val="000000"/>
                <w:sz w:val="18"/>
                <w:szCs w:val="20"/>
              </w:rPr>
              <w:t>M³</w:t>
            </w:r>
          </w:p>
        </w:tc>
        <w:tc>
          <w:tcPr>
            <w:tcW w:w="766" w:type="dxa"/>
            <w:vAlign w:val="center"/>
          </w:tcPr>
          <w:p w:rsidR="00CB1501" w:rsidRPr="00CB1501" w:rsidRDefault="00CB1501" w:rsidP="00CB1501">
            <w:pPr>
              <w:autoSpaceDE w:val="0"/>
              <w:autoSpaceDN w:val="0"/>
              <w:adjustRightInd w:val="0"/>
              <w:spacing w:before="240"/>
              <w:rPr>
                <w:b/>
                <w:bCs/>
                <w:color w:val="000000"/>
                <w:sz w:val="18"/>
                <w:szCs w:val="20"/>
              </w:rPr>
            </w:pPr>
            <w:r w:rsidRPr="00CB1501">
              <w:rPr>
                <w:b/>
                <w:bCs/>
                <w:color w:val="000000"/>
                <w:sz w:val="18"/>
                <w:szCs w:val="20"/>
              </w:rPr>
              <w:t>833,33</w:t>
            </w:r>
          </w:p>
        </w:tc>
        <w:tc>
          <w:tcPr>
            <w:tcW w:w="766" w:type="dxa"/>
            <w:vAlign w:val="center"/>
          </w:tcPr>
          <w:p w:rsidR="00CB1501" w:rsidRPr="00CB1501" w:rsidRDefault="00CB1501" w:rsidP="00CB1501">
            <w:pPr>
              <w:autoSpaceDE w:val="0"/>
              <w:autoSpaceDN w:val="0"/>
              <w:adjustRightInd w:val="0"/>
              <w:spacing w:before="240"/>
              <w:rPr>
                <w:b/>
                <w:bCs/>
                <w:color w:val="000000"/>
                <w:sz w:val="18"/>
                <w:szCs w:val="20"/>
              </w:rPr>
            </w:pPr>
            <w:r w:rsidRPr="00CB1501">
              <w:rPr>
                <w:b/>
                <w:bCs/>
                <w:color w:val="000000"/>
                <w:sz w:val="18"/>
                <w:szCs w:val="20"/>
              </w:rPr>
              <w:t>833,33</w:t>
            </w:r>
          </w:p>
        </w:tc>
        <w:tc>
          <w:tcPr>
            <w:tcW w:w="766" w:type="dxa"/>
            <w:vAlign w:val="center"/>
          </w:tcPr>
          <w:p w:rsidR="00CB1501" w:rsidRPr="00CB1501" w:rsidRDefault="00CB1501" w:rsidP="00CB1501">
            <w:pPr>
              <w:autoSpaceDE w:val="0"/>
              <w:autoSpaceDN w:val="0"/>
              <w:adjustRightInd w:val="0"/>
              <w:spacing w:before="240"/>
              <w:rPr>
                <w:b/>
                <w:bCs/>
                <w:color w:val="000000"/>
                <w:sz w:val="18"/>
                <w:szCs w:val="20"/>
              </w:rPr>
            </w:pPr>
            <w:r w:rsidRPr="00CB1501">
              <w:rPr>
                <w:b/>
                <w:bCs/>
                <w:color w:val="000000"/>
                <w:sz w:val="18"/>
                <w:szCs w:val="20"/>
              </w:rPr>
              <w:t>833,33</w:t>
            </w:r>
          </w:p>
        </w:tc>
        <w:tc>
          <w:tcPr>
            <w:tcW w:w="678" w:type="dxa"/>
            <w:vAlign w:val="center"/>
          </w:tcPr>
          <w:p w:rsidR="00CB1501" w:rsidRPr="00CB1501" w:rsidRDefault="00CB1501" w:rsidP="00CB1501">
            <w:pPr>
              <w:rPr>
                <w:sz w:val="18"/>
              </w:rPr>
            </w:pPr>
            <w:r w:rsidRPr="00CB1501">
              <w:rPr>
                <w:b/>
                <w:bCs/>
                <w:color w:val="000000"/>
                <w:sz w:val="18"/>
                <w:szCs w:val="20"/>
              </w:rPr>
              <w:t>833,33</w:t>
            </w:r>
          </w:p>
        </w:tc>
        <w:tc>
          <w:tcPr>
            <w:tcW w:w="679" w:type="dxa"/>
            <w:vAlign w:val="center"/>
          </w:tcPr>
          <w:p w:rsidR="00CB1501" w:rsidRPr="00CB1501" w:rsidRDefault="00CB1501" w:rsidP="00CB1501">
            <w:pPr>
              <w:rPr>
                <w:sz w:val="18"/>
              </w:rPr>
            </w:pPr>
            <w:r w:rsidRPr="00CB1501">
              <w:rPr>
                <w:b/>
                <w:bCs/>
                <w:color w:val="000000"/>
                <w:sz w:val="18"/>
                <w:szCs w:val="20"/>
              </w:rPr>
              <w:t>833,33</w:t>
            </w:r>
          </w:p>
        </w:tc>
        <w:tc>
          <w:tcPr>
            <w:tcW w:w="680" w:type="dxa"/>
            <w:vAlign w:val="center"/>
          </w:tcPr>
          <w:p w:rsidR="00CB1501" w:rsidRPr="00CB1501" w:rsidRDefault="00CB1501" w:rsidP="00CB1501">
            <w:pPr>
              <w:rPr>
                <w:sz w:val="18"/>
              </w:rPr>
            </w:pPr>
            <w:r w:rsidRPr="00CB1501">
              <w:rPr>
                <w:b/>
                <w:bCs/>
                <w:color w:val="000000"/>
                <w:sz w:val="18"/>
                <w:szCs w:val="20"/>
              </w:rPr>
              <w:t>833,33</w:t>
            </w:r>
          </w:p>
        </w:tc>
        <w:tc>
          <w:tcPr>
            <w:tcW w:w="681" w:type="dxa"/>
            <w:vAlign w:val="center"/>
          </w:tcPr>
          <w:p w:rsidR="00CB1501" w:rsidRPr="00CB1501" w:rsidRDefault="00CB1501" w:rsidP="00CB1501">
            <w:pPr>
              <w:rPr>
                <w:sz w:val="18"/>
              </w:rPr>
            </w:pPr>
            <w:r w:rsidRPr="00CB1501">
              <w:rPr>
                <w:b/>
                <w:bCs/>
                <w:color w:val="000000"/>
                <w:sz w:val="18"/>
                <w:szCs w:val="20"/>
              </w:rPr>
              <w:t>833,33</w:t>
            </w:r>
          </w:p>
        </w:tc>
        <w:tc>
          <w:tcPr>
            <w:tcW w:w="681" w:type="dxa"/>
            <w:vAlign w:val="center"/>
          </w:tcPr>
          <w:p w:rsidR="00CB1501" w:rsidRPr="00CB1501" w:rsidRDefault="00CB1501" w:rsidP="00CB1501">
            <w:pPr>
              <w:rPr>
                <w:sz w:val="18"/>
              </w:rPr>
            </w:pPr>
            <w:r w:rsidRPr="00CB1501">
              <w:rPr>
                <w:b/>
                <w:bCs/>
                <w:color w:val="000000"/>
                <w:sz w:val="18"/>
                <w:szCs w:val="20"/>
              </w:rPr>
              <w:t>833,33</w:t>
            </w:r>
          </w:p>
        </w:tc>
        <w:tc>
          <w:tcPr>
            <w:tcW w:w="681" w:type="dxa"/>
            <w:vAlign w:val="center"/>
          </w:tcPr>
          <w:p w:rsidR="00CB1501" w:rsidRPr="00CB1501" w:rsidRDefault="00CB1501" w:rsidP="00CB1501">
            <w:pPr>
              <w:rPr>
                <w:sz w:val="18"/>
              </w:rPr>
            </w:pPr>
            <w:r>
              <w:rPr>
                <w:b/>
                <w:bCs/>
                <w:color w:val="000000"/>
                <w:sz w:val="18"/>
                <w:szCs w:val="20"/>
              </w:rPr>
              <w:t>833,34</w:t>
            </w:r>
          </w:p>
        </w:tc>
        <w:tc>
          <w:tcPr>
            <w:tcW w:w="681" w:type="dxa"/>
            <w:vAlign w:val="center"/>
          </w:tcPr>
          <w:p w:rsidR="00CB1501" w:rsidRPr="00CB1501" w:rsidRDefault="00CB1501" w:rsidP="00CB1501">
            <w:pPr>
              <w:rPr>
                <w:sz w:val="18"/>
              </w:rPr>
            </w:pPr>
            <w:r>
              <w:rPr>
                <w:b/>
                <w:bCs/>
                <w:color w:val="000000"/>
                <w:sz w:val="18"/>
                <w:szCs w:val="20"/>
              </w:rPr>
              <w:t>833,34</w:t>
            </w:r>
          </w:p>
        </w:tc>
        <w:tc>
          <w:tcPr>
            <w:tcW w:w="681" w:type="dxa"/>
            <w:vAlign w:val="center"/>
          </w:tcPr>
          <w:p w:rsidR="00CB1501" w:rsidRPr="00CB1501" w:rsidRDefault="00CB1501" w:rsidP="00CB1501">
            <w:pPr>
              <w:rPr>
                <w:sz w:val="18"/>
              </w:rPr>
            </w:pPr>
            <w:r>
              <w:rPr>
                <w:b/>
                <w:bCs/>
                <w:color w:val="000000"/>
                <w:sz w:val="18"/>
                <w:szCs w:val="20"/>
              </w:rPr>
              <w:t>833,34</w:t>
            </w:r>
          </w:p>
        </w:tc>
        <w:tc>
          <w:tcPr>
            <w:tcW w:w="681" w:type="dxa"/>
            <w:vAlign w:val="center"/>
          </w:tcPr>
          <w:p w:rsidR="00CB1501" w:rsidRPr="00CB1501" w:rsidRDefault="00CB1501" w:rsidP="00CB1501">
            <w:pPr>
              <w:autoSpaceDE w:val="0"/>
              <w:autoSpaceDN w:val="0"/>
              <w:adjustRightInd w:val="0"/>
              <w:spacing w:before="240"/>
              <w:rPr>
                <w:b/>
                <w:bCs/>
                <w:color w:val="000000"/>
                <w:sz w:val="18"/>
                <w:szCs w:val="20"/>
              </w:rPr>
            </w:pPr>
            <w:r>
              <w:rPr>
                <w:b/>
                <w:bCs/>
                <w:color w:val="000000"/>
                <w:sz w:val="18"/>
                <w:szCs w:val="20"/>
              </w:rPr>
              <w:t>833,34</w:t>
            </w:r>
          </w:p>
        </w:tc>
      </w:tr>
    </w:tbl>
    <w:p w:rsidR="004730B0" w:rsidRPr="00986753" w:rsidRDefault="004730B0" w:rsidP="004730B0">
      <w:pPr>
        <w:autoSpaceDE w:val="0"/>
        <w:autoSpaceDN w:val="0"/>
        <w:adjustRightInd w:val="0"/>
        <w:spacing w:before="240"/>
        <w:jc w:val="both"/>
        <w:rPr>
          <w:b/>
          <w:bCs/>
          <w:color w:val="000000"/>
        </w:rPr>
      </w:pPr>
      <w:r w:rsidRPr="00986753">
        <w:rPr>
          <w:b/>
          <w:bCs/>
          <w:color w:val="000000"/>
        </w:rPr>
        <w:lastRenderedPageBreak/>
        <w:t>7. RECEBIMENTO DO PRODUTO:</w:t>
      </w:r>
    </w:p>
    <w:p w:rsidR="004730B0" w:rsidRPr="00986753" w:rsidRDefault="004730B0" w:rsidP="004730B0">
      <w:pPr>
        <w:autoSpaceDE w:val="0"/>
        <w:autoSpaceDN w:val="0"/>
        <w:adjustRightInd w:val="0"/>
        <w:spacing w:before="240"/>
        <w:jc w:val="both"/>
        <w:rPr>
          <w:bCs/>
          <w:color w:val="000000"/>
        </w:rPr>
      </w:pPr>
      <w:r w:rsidRPr="00986753">
        <w:rPr>
          <w:b/>
          <w:bCs/>
          <w:color w:val="000000"/>
        </w:rPr>
        <w:t>7.1</w:t>
      </w:r>
      <w:r w:rsidRPr="00986753">
        <w:rPr>
          <w:bCs/>
          <w:color w:val="000000"/>
        </w:rPr>
        <w:t xml:space="preserve"> O </w:t>
      </w:r>
      <w:r w:rsidR="004C4048">
        <w:rPr>
          <w:bCs/>
          <w:color w:val="000000"/>
        </w:rPr>
        <w:t>recebimento dar-se-á pelo paciente em sua residência e o fornecedor estará</w:t>
      </w:r>
      <w:r w:rsidRPr="00986753">
        <w:rPr>
          <w:bCs/>
          <w:color w:val="000000"/>
        </w:rPr>
        <w:t xml:space="preserve"> sujeito à fisc</w:t>
      </w:r>
      <w:r w:rsidRPr="00986753">
        <w:rPr>
          <w:bCs/>
          <w:color w:val="000000"/>
        </w:rPr>
        <w:t>a</w:t>
      </w:r>
      <w:r w:rsidRPr="00986753">
        <w:rPr>
          <w:bCs/>
          <w:color w:val="000000"/>
        </w:rPr>
        <w:t>lização do produto no ato da entrega e</w:t>
      </w:r>
      <w:r w:rsidR="00E40AA4">
        <w:rPr>
          <w:bCs/>
          <w:color w:val="000000"/>
        </w:rPr>
        <w:t>/ou</w:t>
      </w:r>
      <w:r w:rsidRPr="00986753">
        <w:rPr>
          <w:bCs/>
          <w:color w:val="000000"/>
        </w:rPr>
        <w:t xml:space="preserve"> posteriormente, </w:t>
      </w:r>
      <w:r w:rsidR="004C4048" w:rsidRPr="00986753">
        <w:rPr>
          <w:bCs/>
          <w:color w:val="000000"/>
        </w:rPr>
        <w:t xml:space="preserve">através do responsável </w:t>
      </w:r>
      <w:r w:rsidR="004C4048">
        <w:rPr>
          <w:bCs/>
          <w:color w:val="000000"/>
        </w:rPr>
        <w:t>da</w:t>
      </w:r>
      <w:r w:rsidRPr="00986753">
        <w:rPr>
          <w:bCs/>
          <w:color w:val="000000"/>
        </w:rPr>
        <w:t xml:space="preserve"> Secretaria Municipal de Saúde, caso o mesmo não se encontre em condições satisfatórias</w:t>
      </w:r>
      <w:r w:rsidR="00E40AA4">
        <w:rPr>
          <w:bCs/>
          <w:color w:val="000000"/>
        </w:rPr>
        <w:t>, informado pelo paciente</w:t>
      </w:r>
      <w:r w:rsidRPr="00986753">
        <w:rPr>
          <w:bCs/>
          <w:color w:val="000000"/>
        </w:rPr>
        <w:t>.</w:t>
      </w:r>
    </w:p>
    <w:p w:rsidR="004730B0" w:rsidRPr="00986753" w:rsidRDefault="004730B0" w:rsidP="004730B0">
      <w:pPr>
        <w:autoSpaceDE w:val="0"/>
        <w:autoSpaceDN w:val="0"/>
        <w:adjustRightInd w:val="0"/>
        <w:spacing w:before="240"/>
        <w:jc w:val="both"/>
        <w:rPr>
          <w:bCs/>
          <w:color w:val="000000"/>
        </w:rPr>
      </w:pPr>
      <w:r w:rsidRPr="00986753">
        <w:rPr>
          <w:b/>
          <w:bCs/>
          <w:color w:val="000000"/>
        </w:rPr>
        <w:t>7.2</w:t>
      </w:r>
      <w:r w:rsidRPr="00986753">
        <w:rPr>
          <w:bCs/>
          <w:color w:val="000000"/>
        </w:rPr>
        <w:t xml:space="preserve">   Caso o produto seja entregue em desacordo com os requisitos estabelecidos pela Prefeitura ou em quantidade inferior ao estabelecido à empresa deverá substituí-lo ou complementá-lo em no máximo 24 horas.</w:t>
      </w:r>
    </w:p>
    <w:p w:rsidR="004730B0" w:rsidRPr="00986753" w:rsidRDefault="004730B0" w:rsidP="004730B0">
      <w:pPr>
        <w:autoSpaceDE w:val="0"/>
        <w:autoSpaceDN w:val="0"/>
        <w:adjustRightInd w:val="0"/>
        <w:spacing w:before="240"/>
        <w:jc w:val="both"/>
        <w:rPr>
          <w:bCs/>
          <w:color w:val="000000"/>
        </w:rPr>
      </w:pPr>
      <w:r w:rsidRPr="00986753">
        <w:rPr>
          <w:b/>
          <w:bCs/>
          <w:color w:val="000000"/>
        </w:rPr>
        <w:t>7.3</w:t>
      </w:r>
      <w:r w:rsidRPr="00986753">
        <w:rPr>
          <w:bCs/>
          <w:color w:val="000000"/>
        </w:rPr>
        <w:t xml:space="preserve">   A empresa vencedora deverá cumprir obrigatoriamente o prazo, salvo em caso de alter</w:t>
      </w:r>
      <w:r w:rsidRPr="00986753">
        <w:rPr>
          <w:bCs/>
          <w:color w:val="000000"/>
        </w:rPr>
        <w:t>a</w:t>
      </w:r>
      <w:r w:rsidRPr="00986753">
        <w:rPr>
          <w:bCs/>
          <w:color w:val="000000"/>
        </w:rPr>
        <w:t>ções solicitadas pela Secretaria que deverão ser comunicadas em um prazo não inferior a 48h antes da respectiva entrega.</w:t>
      </w:r>
    </w:p>
    <w:p w:rsidR="004730B0" w:rsidRPr="00986753" w:rsidRDefault="004730B0" w:rsidP="004730B0">
      <w:pPr>
        <w:autoSpaceDE w:val="0"/>
        <w:autoSpaceDN w:val="0"/>
        <w:adjustRightInd w:val="0"/>
        <w:spacing w:before="240"/>
        <w:jc w:val="both"/>
        <w:rPr>
          <w:bCs/>
          <w:color w:val="000000"/>
        </w:rPr>
      </w:pPr>
      <w:r w:rsidRPr="00986753">
        <w:rPr>
          <w:b/>
          <w:bCs/>
          <w:color w:val="000000"/>
        </w:rPr>
        <w:t>7.4</w:t>
      </w:r>
      <w:proofErr w:type="gramStart"/>
      <w:r w:rsidRPr="00986753">
        <w:rPr>
          <w:bCs/>
          <w:color w:val="000000"/>
        </w:rPr>
        <w:t xml:space="preserve">  </w:t>
      </w:r>
      <w:proofErr w:type="gramEnd"/>
      <w:r w:rsidRPr="00986753">
        <w:rPr>
          <w:bCs/>
          <w:color w:val="000000"/>
        </w:rPr>
        <w:t>As entregas poderão eventualmente ser suspensas ou alteradas, a critério desta Secretaria Municipal de Saúde.</w:t>
      </w:r>
    </w:p>
    <w:p w:rsidR="004730B0" w:rsidRPr="00986753" w:rsidRDefault="004730B0" w:rsidP="004730B0">
      <w:pPr>
        <w:autoSpaceDE w:val="0"/>
        <w:autoSpaceDN w:val="0"/>
        <w:adjustRightInd w:val="0"/>
        <w:spacing w:before="240"/>
        <w:jc w:val="both"/>
        <w:rPr>
          <w:bCs/>
          <w:color w:val="000000"/>
        </w:rPr>
      </w:pPr>
      <w:r w:rsidRPr="00986753">
        <w:rPr>
          <w:b/>
          <w:bCs/>
          <w:color w:val="000000"/>
        </w:rPr>
        <w:t>7.5</w:t>
      </w:r>
      <w:proofErr w:type="gramStart"/>
      <w:r w:rsidRPr="00986753">
        <w:rPr>
          <w:bCs/>
          <w:color w:val="000000"/>
        </w:rPr>
        <w:t xml:space="preserve">  </w:t>
      </w:r>
      <w:proofErr w:type="gramEnd"/>
      <w:r w:rsidRPr="00986753">
        <w:rPr>
          <w:bCs/>
          <w:color w:val="000000"/>
        </w:rPr>
        <w:t>As despesas decorrentes de frete e transporte, descarregamento do produto no local desi</w:t>
      </w:r>
      <w:r w:rsidRPr="00986753">
        <w:rPr>
          <w:bCs/>
          <w:color w:val="000000"/>
        </w:rPr>
        <w:t>g</w:t>
      </w:r>
      <w:r w:rsidRPr="00986753">
        <w:rPr>
          <w:bCs/>
          <w:color w:val="000000"/>
        </w:rPr>
        <w:t>nado, e quaisquer outras despesas adicionais que incidam direta ou indiretamente sobre a perfe</w:t>
      </w:r>
      <w:r w:rsidRPr="00986753">
        <w:rPr>
          <w:bCs/>
          <w:color w:val="000000"/>
        </w:rPr>
        <w:t>i</w:t>
      </w:r>
      <w:r w:rsidRPr="00986753">
        <w:rPr>
          <w:bCs/>
          <w:color w:val="000000"/>
        </w:rPr>
        <w:t>ta e integral execução do objeto, ora contratado, correrão por conta e risco exclusivo da empr</w:t>
      </w:r>
      <w:r w:rsidRPr="00986753">
        <w:rPr>
          <w:bCs/>
          <w:color w:val="000000"/>
        </w:rPr>
        <w:t>e</w:t>
      </w:r>
      <w:r w:rsidRPr="00986753">
        <w:rPr>
          <w:bCs/>
          <w:color w:val="000000"/>
        </w:rPr>
        <w:t>sa vencedora, sem a inclusão posterior de qualquer custo adicional.</w:t>
      </w:r>
    </w:p>
    <w:p w:rsidR="004730B0" w:rsidRPr="00986753" w:rsidRDefault="004730B0" w:rsidP="004730B0">
      <w:pPr>
        <w:autoSpaceDE w:val="0"/>
        <w:autoSpaceDN w:val="0"/>
        <w:adjustRightInd w:val="0"/>
        <w:spacing w:before="240"/>
        <w:jc w:val="both"/>
        <w:rPr>
          <w:bCs/>
          <w:color w:val="000000"/>
        </w:rPr>
      </w:pPr>
      <w:r w:rsidRPr="00986753">
        <w:rPr>
          <w:b/>
          <w:bCs/>
          <w:color w:val="000000"/>
        </w:rPr>
        <w:t>7.6</w:t>
      </w:r>
      <w:proofErr w:type="gramStart"/>
      <w:r w:rsidRPr="00986753">
        <w:rPr>
          <w:bCs/>
          <w:color w:val="000000"/>
        </w:rPr>
        <w:t xml:space="preserve">  </w:t>
      </w:r>
      <w:proofErr w:type="gramEnd"/>
      <w:r w:rsidRPr="00986753">
        <w:rPr>
          <w:bCs/>
          <w:color w:val="000000"/>
        </w:rPr>
        <w:t>Fica reservado a esta Administração em qualquer fase do certame, o direito de realizar te</w:t>
      </w:r>
      <w:r w:rsidRPr="00986753">
        <w:rPr>
          <w:bCs/>
          <w:color w:val="000000"/>
        </w:rPr>
        <w:t>s</w:t>
      </w:r>
      <w:r w:rsidRPr="00986753">
        <w:rPr>
          <w:bCs/>
          <w:color w:val="000000"/>
        </w:rPr>
        <w:t>tes que comprovem a qualidade do produto ofertado. Para tanto, o produto será submetido a análises técnicas pertinentes e ficam desde já, cientes os licitantes de que o produto considerado satisfatório em qualquer das análises será automaticamente recusado, devendo ser, imediat</w:t>
      </w:r>
      <w:r w:rsidRPr="00986753">
        <w:rPr>
          <w:bCs/>
          <w:color w:val="000000"/>
        </w:rPr>
        <w:t>a</w:t>
      </w:r>
      <w:r w:rsidRPr="00986753">
        <w:rPr>
          <w:bCs/>
          <w:color w:val="000000"/>
        </w:rPr>
        <w:t>mente substituído.</w:t>
      </w:r>
    </w:p>
    <w:p w:rsidR="004730B0" w:rsidRPr="00986753" w:rsidRDefault="004730B0" w:rsidP="004730B0">
      <w:pPr>
        <w:autoSpaceDE w:val="0"/>
        <w:autoSpaceDN w:val="0"/>
        <w:adjustRightInd w:val="0"/>
        <w:spacing w:before="240"/>
        <w:jc w:val="both"/>
        <w:rPr>
          <w:bCs/>
          <w:color w:val="000000"/>
        </w:rPr>
      </w:pPr>
      <w:r w:rsidRPr="00986753">
        <w:rPr>
          <w:b/>
          <w:bCs/>
          <w:color w:val="000000"/>
        </w:rPr>
        <w:t>7.7</w:t>
      </w:r>
      <w:proofErr w:type="gramStart"/>
      <w:r w:rsidRPr="00986753">
        <w:rPr>
          <w:bCs/>
          <w:color w:val="000000"/>
        </w:rPr>
        <w:t xml:space="preserve">  </w:t>
      </w:r>
      <w:proofErr w:type="gramEnd"/>
      <w:r w:rsidRPr="00986753">
        <w:rPr>
          <w:bCs/>
          <w:color w:val="000000"/>
        </w:rPr>
        <w:t>Se algum produto apresentar irregularidade, a Secretaria Municipal de Saúde, o enviará a um laboratório de sua escolha, para elaboração de laudos conclusivos, para a verificação da qualidade e obtenção de comprovação de que o produto se identifica ou não com aquele exigido na licitação e apresentado em sua proposta comercial, sendo que, neste caso, as despesas corr</w:t>
      </w:r>
      <w:r w:rsidRPr="00986753">
        <w:rPr>
          <w:bCs/>
          <w:color w:val="000000"/>
        </w:rPr>
        <w:t>e</w:t>
      </w:r>
      <w:r w:rsidRPr="00986753">
        <w:rPr>
          <w:bCs/>
          <w:color w:val="000000"/>
        </w:rPr>
        <w:t xml:space="preserve">rão por conta da empresa a ser </w:t>
      </w:r>
      <w:r w:rsidR="003559D7" w:rsidRPr="00986753">
        <w:rPr>
          <w:bCs/>
          <w:color w:val="000000"/>
        </w:rPr>
        <w:t>contratada</w:t>
      </w:r>
      <w:r w:rsidRPr="00986753">
        <w:rPr>
          <w:bCs/>
          <w:color w:val="000000"/>
        </w:rPr>
        <w:t>. A Secretaria Municipal de Saúde o fará quando, no curso da execução contratual, verificada uma qualidade do produto fornecido diferente daquelas especificadas por ocasião da assinatura do contrato, cujas características contrariem as definidas neste Termo, produtos estes alterados e ou adulterados.</w:t>
      </w:r>
    </w:p>
    <w:p w:rsidR="004730B0" w:rsidRPr="00986753" w:rsidRDefault="004730B0" w:rsidP="004730B0">
      <w:pPr>
        <w:autoSpaceDE w:val="0"/>
        <w:autoSpaceDN w:val="0"/>
        <w:adjustRightInd w:val="0"/>
        <w:spacing w:before="240"/>
        <w:jc w:val="both"/>
        <w:rPr>
          <w:bCs/>
          <w:color w:val="000000"/>
        </w:rPr>
      </w:pPr>
      <w:r w:rsidRPr="00986753">
        <w:rPr>
          <w:b/>
          <w:bCs/>
          <w:color w:val="000000"/>
        </w:rPr>
        <w:t>7.8</w:t>
      </w:r>
      <w:proofErr w:type="gramStart"/>
      <w:r w:rsidRPr="00986753">
        <w:rPr>
          <w:bCs/>
          <w:color w:val="000000"/>
        </w:rPr>
        <w:t xml:space="preserve">  </w:t>
      </w:r>
      <w:proofErr w:type="gramEnd"/>
      <w:r w:rsidRPr="00986753">
        <w:rPr>
          <w:bCs/>
          <w:color w:val="000000"/>
        </w:rPr>
        <w:t>O recebimento será efetivado nos seguintes termos:</w:t>
      </w:r>
    </w:p>
    <w:p w:rsidR="004730B0" w:rsidRPr="00986753" w:rsidRDefault="004730B0" w:rsidP="004730B0">
      <w:pPr>
        <w:autoSpaceDE w:val="0"/>
        <w:autoSpaceDN w:val="0"/>
        <w:adjustRightInd w:val="0"/>
        <w:spacing w:before="240"/>
        <w:jc w:val="both"/>
        <w:rPr>
          <w:bCs/>
          <w:color w:val="000000"/>
        </w:rPr>
      </w:pPr>
      <w:r w:rsidRPr="00986753">
        <w:rPr>
          <w:b/>
          <w:bCs/>
          <w:color w:val="000000"/>
        </w:rPr>
        <w:t>PROVISORIAMENTE</w:t>
      </w:r>
      <w:r w:rsidRPr="00986753">
        <w:rPr>
          <w:bCs/>
          <w:color w:val="000000"/>
        </w:rPr>
        <w:t xml:space="preserve"> para efeito de posterior verificação do produto ofertado com as esp</w:t>
      </w:r>
      <w:r w:rsidRPr="00986753">
        <w:rPr>
          <w:bCs/>
          <w:color w:val="000000"/>
        </w:rPr>
        <w:t>e</w:t>
      </w:r>
      <w:r w:rsidRPr="00986753">
        <w:rPr>
          <w:bCs/>
          <w:color w:val="000000"/>
        </w:rPr>
        <w:t>cificações constantes neste TERMO DE REFERÊNCIA;</w:t>
      </w:r>
    </w:p>
    <w:p w:rsidR="004730B0" w:rsidRDefault="004730B0" w:rsidP="004730B0">
      <w:pPr>
        <w:autoSpaceDE w:val="0"/>
        <w:autoSpaceDN w:val="0"/>
        <w:adjustRightInd w:val="0"/>
        <w:spacing w:before="240"/>
        <w:jc w:val="both"/>
        <w:rPr>
          <w:bCs/>
          <w:color w:val="000000"/>
        </w:rPr>
      </w:pPr>
      <w:r w:rsidRPr="00986753">
        <w:rPr>
          <w:b/>
          <w:bCs/>
          <w:color w:val="000000"/>
        </w:rPr>
        <w:t>DEFINITIVAMENTE</w:t>
      </w:r>
      <w:r w:rsidRPr="00986753">
        <w:rPr>
          <w:bCs/>
          <w:color w:val="000000"/>
        </w:rPr>
        <w:t xml:space="preserve"> após a verificação da qualidade e quantidade do produto e consequente aceitação pelo setor competente.</w:t>
      </w:r>
    </w:p>
    <w:p w:rsidR="004730B0" w:rsidRPr="00986753" w:rsidRDefault="004730B0" w:rsidP="004730B0">
      <w:pPr>
        <w:autoSpaceDE w:val="0"/>
        <w:autoSpaceDN w:val="0"/>
        <w:adjustRightInd w:val="0"/>
        <w:spacing w:before="240"/>
        <w:jc w:val="both"/>
        <w:rPr>
          <w:b/>
          <w:bCs/>
          <w:color w:val="000000"/>
        </w:rPr>
      </w:pPr>
      <w:r w:rsidRPr="00986753">
        <w:rPr>
          <w:b/>
          <w:bCs/>
          <w:color w:val="000000"/>
        </w:rPr>
        <w:t>8</w:t>
      </w:r>
      <w:r>
        <w:rPr>
          <w:b/>
          <w:bCs/>
          <w:color w:val="000000"/>
        </w:rPr>
        <w:t>.</w:t>
      </w:r>
      <w:r w:rsidRPr="00986753">
        <w:rPr>
          <w:b/>
          <w:bCs/>
          <w:color w:val="000000"/>
        </w:rPr>
        <w:t xml:space="preserve"> OBRIGAÇÕES DA CONTRATADA</w:t>
      </w:r>
    </w:p>
    <w:p w:rsidR="004730B0" w:rsidRPr="00986753" w:rsidRDefault="004730B0" w:rsidP="004730B0">
      <w:pPr>
        <w:autoSpaceDE w:val="0"/>
        <w:autoSpaceDN w:val="0"/>
        <w:adjustRightInd w:val="0"/>
        <w:spacing w:before="240"/>
        <w:jc w:val="both"/>
        <w:rPr>
          <w:bCs/>
          <w:color w:val="000000"/>
        </w:rPr>
      </w:pPr>
      <w:r w:rsidRPr="00986753">
        <w:rPr>
          <w:b/>
          <w:bCs/>
          <w:color w:val="000000"/>
        </w:rPr>
        <w:t>8.1</w:t>
      </w:r>
      <w:r w:rsidRPr="00986753">
        <w:rPr>
          <w:bCs/>
          <w:color w:val="000000"/>
        </w:rPr>
        <w:t xml:space="preserve"> A entrega do presente objeto será realizada na residência dos pacientes conforme sua nece</w:t>
      </w:r>
      <w:r w:rsidRPr="00986753">
        <w:rPr>
          <w:bCs/>
          <w:color w:val="000000"/>
        </w:rPr>
        <w:t>s</w:t>
      </w:r>
      <w:r w:rsidRPr="00986753">
        <w:rPr>
          <w:bCs/>
          <w:color w:val="000000"/>
        </w:rPr>
        <w:t>sidade;</w:t>
      </w:r>
    </w:p>
    <w:p w:rsidR="004730B0" w:rsidRPr="00986753" w:rsidRDefault="004730B0" w:rsidP="004730B0">
      <w:pPr>
        <w:autoSpaceDE w:val="0"/>
        <w:autoSpaceDN w:val="0"/>
        <w:adjustRightInd w:val="0"/>
        <w:spacing w:before="240"/>
        <w:jc w:val="both"/>
        <w:rPr>
          <w:bCs/>
          <w:color w:val="000000"/>
        </w:rPr>
      </w:pPr>
      <w:r w:rsidRPr="00986753">
        <w:rPr>
          <w:b/>
          <w:bCs/>
          <w:color w:val="000000"/>
        </w:rPr>
        <w:lastRenderedPageBreak/>
        <w:t>8.2</w:t>
      </w:r>
      <w:r w:rsidRPr="00986753">
        <w:rPr>
          <w:bCs/>
          <w:color w:val="000000"/>
        </w:rPr>
        <w:t xml:space="preserve"> O presente objeto deverá ser entregue acondicionado adequadamente em cilindros de aço/alumínio em boas condições de apresentação e uso, com pureza não inferior a 99,5% de forma a permitir completa segurança durante o transporte;</w:t>
      </w:r>
    </w:p>
    <w:p w:rsidR="004730B0" w:rsidRPr="00986753" w:rsidRDefault="004730B0" w:rsidP="004730B0">
      <w:pPr>
        <w:autoSpaceDE w:val="0"/>
        <w:autoSpaceDN w:val="0"/>
        <w:adjustRightInd w:val="0"/>
        <w:spacing w:before="240"/>
        <w:jc w:val="both"/>
        <w:rPr>
          <w:bCs/>
          <w:color w:val="000000"/>
        </w:rPr>
      </w:pPr>
      <w:r w:rsidRPr="00986753">
        <w:rPr>
          <w:b/>
          <w:bCs/>
          <w:color w:val="000000"/>
        </w:rPr>
        <w:t>8.3</w:t>
      </w:r>
      <w:r w:rsidRPr="00986753">
        <w:rPr>
          <w:bCs/>
          <w:color w:val="000000"/>
        </w:rPr>
        <w:t xml:space="preserve"> Os cilindros deverão ser fornecidos em regime comodato a todos os usuários de oxigênio medicinal.</w:t>
      </w:r>
    </w:p>
    <w:p w:rsidR="004730B0" w:rsidRPr="00986753" w:rsidRDefault="004730B0" w:rsidP="004730B0">
      <w:pPr>
        <w:autoSpaceDE w:val="0"/>
        <w:autoSpaceDN w:val="0"/>
        <w:adjustRightInd w:val="0"/>
        <w:spacing w:before="240"/>
        <w:jc w:val="both"/>
        <w:rPr>
          <w:bCs/>
          <w:color w:val="000000"/>
        </w:rPr>
      </w:pPr>
      <w:r w:rsidRPr="00986753">
        <w:rPr>
          <w:b/>
          <w:bCs/>
          <w:color w:val="000000"/>
        </w:rPr>
        <w:t>8.4</w:t>
      </w:r>
      <w:r w:rsidRPr="00986753">
        <w:rPr>
          <w:bCs/>
          <w:color w:val="000000"/>
        </w:rPr>
        <w:t xml:space="preserve"> O presente objeto deverá ser entregue acondicionado em cilindros de aço/alumínio de 50L, 40L </w:t>
      </w:r>
      <w:r w:rsidR="003559D7">
        <w:rPr>
          <w:bCs/>
          <w:color w:val="000000"/>
        </w:rPr>
        <w:t>e/</w:t>
      </w:r>
      <w:r w:rsidRPr="00986753">
        <w:rPr>
          <w:bCs/>
          <w:color w:val="000000"/>
        </w:rPr>
        <w:t>ou 15L.</w:t>
      </w:r>
    </w:p>
    <w:p w:rsidR="004730B0" w:rsidRPr="00986753" w:rsidRDefault="004730B0" w:rsidP="004730B0">
      <w:pPr>
        <w:autoSpaceDE w:val="0"/>
        <w:autoSpaceDN w:val="0"/>
        <w:adjustRightInd w:val="0"/>
        <w:spacing w:before="240"/>
        <w:jc w:val="both"/>
        <w:rPr>
          <w:bCs/>
          <w:color w:val="000000"/>
        </w:rPr>
      </w:pPr>
      <w:r w:rsidRPr="00986753">
        <w:rPr>
          <w:b/>
          <w:bCs/>
          <w:color w:val="000000"/>
        </w:rPr>
        <w:t>8.5</w:t>
      </w:r>
      <w:r w:rsidRPr="00986753">
        <w:rPr>
          <w:bCs/>
          <w:color w:val="000000"/>
        </w:rPr>
        <w:t xml:space="preserve"> O fornecimento de </w:t>
      </w:r>
      <w:r w:rsidR="003559D7">
        <w:rPr>
          <w:bCs/>
          <w:color w:val="000000"/>
        </w:rPr>
        <w:t>cilindros de aço/alumínio de 15lt</w:t>
      </w:r>
      <w:r w:rsidRPr="00986753">
        <w:rPr>
          <w:bCs/>
          <w:color w:val="000000"/>
        </w:rPr>
        <w:t xml:space="preserve"> serão somente para quando o paciente precisar se transportar.</w:t>
      </w:r>
    </w:p>
    <w:p w:rsidR="004730B0" w:rsidRPr="00986753" w:rsidRDefault="004730B0" w:rsidP="004730B0">
      <w:pPr>
        <w:autoSpaceDE w:val="0"/>
        <w:autoSpaceDN w:val="0"/>
        <w:adjustRightInd w:val="0"/>
        <w:spacing w:before="240"/>
        <w:jc w:val="both"/>
        <w:rPr>
          <w:bCs/>
          <w:color w:val="000000"/>
        </w:rPr>
      </w:pPr>
      <w:r w:rsidRPr="00986753">
        <w:rPr>
          <w:b/>
          <w:bCs/>
          <w:color w:val="000000"/>
        </w:rPr>
        <w:t>8.6</w:t>
      </w:r>
      <w:proofErr w:type="gramStart"/>
      <w:r w:rsidRPr="00986753">
        <w:rPr>
          <w:bCs/>
          <w:color w:val="000000"/>
        </w:rPr>
        <w:t xml:space="preserve">  </w:t>
      </w:r>
      <w:proofErr w:type="gramEnd"/>
      <w:r w:rsidRPr="00986753">
        <w:rPr>
          <w:bCs/>
          <w:color w:val="000000"/>
        </w:rPr>
        <w:t>Todos os Oxigênio(s) transportados pela CONTRATADA devem estar adequadamente classificados, marcados e rotulados.</w:t>
      </w:r>
    </w:p>
    <w:p w:rsidR="004730B0" w:rsidRPr="00986753" w:rsidRDefault="004730B0" w:rsidP="004730B0">
      <w:pPr>
        <w:autoSpaceDE w:val="0"/>
        <w:autoSpaceDN w:val="0"/>
        <w:adjustRightInd w:val="0"/>
        <w:spacing w:before="240"/>
        <w:jc w:val="both"/>
        <w:rPr>
          <w:bCs/>
          <w:color w:val="000000"/>
        </w:rPr>
      </w:pPr>
      <w:r w:rsidRPr="00986753">
        <w:rPr>
          <w:b/>
          <w:bCs/>
          <w:color w:val="000000"/>
        </w:rPr>
        <w:t>8.7</w:t>
      </w:r>
      <w:proofErr w:type="gramStart"/>
      <w:r w:rsidRPr="00986753">
        <w:rPr>
          <w:bCs/>
          <w:color w:val="000000"/>
        </w:rPr>
        <w:t xml:space="preserve">  </w:t>
      </w:r>
      <w:proofErr w:type="gramEnd"/>
      <w:r w:rsidRPr="00986753">
        <w:rPr>
          <w:bCs/>
          <w:color w:val="000000"/>
        </w:rPr>
        <w:t>Os preços serão fixos e irreajustáveis, até a entrega total dos itens adquiridos.</w:t>
      </w:r>
    </w:p>
    <w:p w:rsidR="004730B0" w:rsidRPr="00986753" w:rsidRDefault="004730B0" w:rsidP="004730B0">
      <w:pPr>
        <w:autoSpaceDE w:val="0"/>
        <w:autoSpaceDN w:val="0"/>
        <w:adjustRightInd w:val="0"/>
        <w:spacing w:before="240"/>
        <w:jc w:val="both"/>
        <w:rPr>
          <w:bCs/>
          <w:color w:val="000000"/>
        </w:rPr>
      </w:pPr>
      <w:r w:rsidRPr="00986753">
        <w:rPr>
          <w:b/>
          <w:bCs/>
          <w:color w:val="000000"/>
        </w:rPr>
        <w:t>8.8</w:t>
      </w:r>
      <w:proofErr w:type="gramStart"/>
      <w:r w:rsidRPr="00986753">
        <w:rPr>
          <w:bCs/>
          <w:color w:val="000000"/>
        </w:rPr>
        <w:t xml:space="preserve">  </w:t>
      </w:r>
      <w:proofErr w:type="gramEnd"/>
      <w:r w:rsidRPr="00986753">
        <w:rPr>
          <w:bCs/>
          <w:color w:val="000000"/>
        </w:rPr>
        <w:t>A CONTRATADA ficará obrigada a aceitar, nas mesmas condições contratuais, acrésc</w:t>
      </w:r>
      <w:r w:rsidRPr="00986753">
        <w:rPr>
          <w:bCs/>
          <w:color w:val="000000"/>
        </w:rPr>
        <w:t>i</w:t>
      </w:r>
      <w:r w:rsidRPr="00986753">
        <w:rPr>
          <w:bCs/>
          <w:color w:val="000000"/>
        </w:rPr>
        <w:t xml:space="preserve">mos ou supressões que fizerem necessários no quantitativo do objeto contratado, até o limite de 25%(vinte e cinco por cento) do valor inicial atualizado do contra                                                                                                    </w:t>
      </w:r>
      <w:proofErr w:type="spellStart"/>
      <w:r w:rsidRPr="00986753">
        <w:rPr>
          <w:bCs/>
          <w:color w:val="000000"/>
        </w:rPr>
        <w:t>to</w:t>
      </w:r>
      <w:proofErr w:type="spellEnd"/>
      <w:r w:rsidRPr="00986753">
        <w:rPr>
          <w:bCs/>
          <w:color w:val="000000"/>
        </w:rPr>
        <w:t>.</w:t>
      </w:r>
    </w:p>
    <w:p w:rsidR="004730B0" w:rsidRPr="00986753" w:rsidRDefault="004730B0" w:rsidP="004730B0">
      <w:pPr>
        <w:autoSpaceDE w:val="0"/>
        <w:autoSpaceDN w:val="0"/>
        <w:adjustRightInd w:val="0"/>
        <w:spacing w:before="240"/>
        <w:jc w:val="both"/>
        <w:rPr>
          <w:bCs/>
          <w:color w:val="000000"/>
        </w:rPr>
      </w:pPr>
      <w:r w:rsidRPr="00986753">
        <w:rPr>
          <w:b/>
          <w:bCs/>
          <w:color w:val="000000"/>
        </w:rPr>
        <w:t>8.9</w:t>
      </w:r>
      <w:proofErr w:type="gramStart"/>
      <w:r w:rsidRPr="00986753">
        <w:rPr>
          <w:bCs/>
          <w:color w:val="000000"/>
        </w:rPr>
        <w:t xml:space="preserve">  </w:t>
      </w:r>
      <w:proofErr w:type="gramEnd"/>
      <w:r w:rsidRPr="00986753">
        <w:rPr>
          <w:bCs/>
          <w:color w:val="000000"/>
        </w:rPr>
        <w:t>Efetuar a entrega dos bens em perfeitas condições, no prazo e local indicado pela Admini</w:t>
      </w:r>
      <w:r w:rsidRPr="00986753">
        <w:rPr>
          <w:bCs/>
          <w:color w:val="000000"/>
        </w:rPr>
        <w:t>s</w:t>
      </w:r>
      <w:r w:rsidRPr="00986753">
        <w:rPr>
          <w:bCs/>
          <w:color w:val="000000"/>
        </w:rPr>
        <w:t>tração estrita observância das especificações do edital e da proposta acompanhado dos respect</w:t>
      </w:r>
      <w:r w:rsidRPr="00986753">
        <w:rPr>
          <w:bCs/>
          <w:color w:val="000000"/>
        </w:rPr>
        <w:t>i</w:t>
      </w:r>
      <w:r w:rsidRPr="00986753">
        <w:rPr>
          <w:bCs/>
          <w:color w:val="000000"/>
        </w:rPr>
        <w:t>vos termos de comodato dos cilindros disponibilizados aos pacientes.</w:t>
      </w:r>
    </w:p>
    <w:p w:rsidR="004730B0" w:rsidRPr="00986753" w:rsidRDefault="004730B0" w:rsidP="004730B0">
      <w:pPr>
        <w:autoSpaceDE w:val="0"/>
        <w:autoSpaceDN w:val="0"/>
        <w:adjustRightInd w:val="0"/>
        <w:spacing w:before="240"/>
        <w:jc w:val="both"/>
        <w:rPr>
          <w:bCs/>
          <w:color w:val="000000"/>
        </w:rPr>
      </w:pPr>
      <w:r w:rsidRPr="00986753">
        <w:rPr>
          <w:b/>
          <w:bCs/>
          <w:color w:val="000000"/>
        </w:rPr>
        <w:t>8.10</w:t>
      </w:r>
      <w:proofErr w:type="gramStart"/>
      <w:r w:rsidRPr="00986753">
        <w:rPr>
          <w:bCs/>
          <w:color w:val="000000"/>
        </w:rPr>
        <w:t xml:space="preserve">  </w:t>
      </w:r>
      <w:proofErr w:type="gramEnd"/>
      <w:r w:rsidRPr="00986753">
        <w:rPr>
          <w:bCs/>
          <w:color w:val="000000"/>
        </w:rPr>
        <w:t>A emissão da nota fiscal será emitida no começo de cada mês, informando os M</w:t>
      </w:r>
      <w:r w:rsidRPr="00986753">
        <w:rPr>
          <w:bCs/>
          <w:color w:val="000000"/>
          <w:vertAlign w:val="superscript"/>
        </w:rPr>
        <w:t xml:space="preserve">3 </w:t>
      </w:r>
      <w:r w:rsidRPr="00986753">
        <w:rPr>
          <w:bCs/>
          <w:color w:val="000000"/>
        </w:rPr>
        <w:t>utiliz</w:t>
      </w:r>
      <w:r w:rsidRPr="00986753">
        <w:rPr>
          <w:bCs/>
          <w:color w:val="000000"/>
        </w:rPr>
        <w:t>a</w:t>
      </w:r>
      <w:r w:rsidRPr="00986753">
        <w:rPr>
          <w:bCs/>
          <w:color w:val="000000"/>
        </w:rPr>
        <w:t>dos na competência anterior.</w:t>
      </w:r>
    </w:p>
    <w:p w:rsidR="004730B0" w:rsidRPr="00986753" w:rsidRDefault="004730B0" w:rsidP="004730B0">
      <w:pPr>
        <w:autoSpaceDE w:val="0"/>
        <w:autoSpaceDN w:val="0"/>
        <w:adjustRightInd w:val="0"/>
        <w:spacing w:before="240"/>
        <w:jc w:val="both"/>
        <w:rPr>
          <w:bCs/>
          <w:color w:val="000000"/>
        </w:rPr>
      </w:pPr>
      <w:r w:rsidRPr="00986753">
        <w:rPr>
          <w:b/>
          <w:bCs/>
          <w:color w:val="000000"/>
        </w:rPr>
        <w:t>8.11.</w:t>
      </w:r>
      <w:r w:rsidRPr="00986753">
        <w:rPr>
          <w:bCs/>
          <w:color w:val="000000"/>
        </w:rPr>
        <w:t xml:space="preserve"> Responsabilizar-se pelos vícios e danos decorrentes do produto, de acordo com os artigos 12, 13, 18 e 26, do Código de Defesa do Consumidor (Lei nº 8.078 de 1990).</w:t>
      </w:r>
    </w:p>
    <w:p w:rsidR="004730B0" w:rsidRPr="00986753" w:rsidRDefault="004730B0" w:rsidP="004730B0">
      <w:pPr>
        <w:autoSpaceDE w:val="0"/>
        <w:autoSpaceDN w:val="0"/>
        <w:adjustRightInd w:val="0"/>
        <w:spacing w:before="240"/>
        <w:jc w:val="both"/>
        <w:rPr>
          <w:bCs/>
          <w:color w:val="000000"/>
        </w:rPr>
      </w:pPr>
      <w:r w:rsidRPr="00986753">
        <w:rPr>
          <w:b/>
          <w:bCs/>
          <w:color w:val="000000"/>
        </w:rPr>
        <w:t>8.12.</w:t>
      </w:r>
      <w:r w:rsidRPr="00986753">
        <w:rPr>
          <w:bCs/>
          <w:color w:val="000000"/>
        </w:rPr>
        <w:t xml:space="preserve">  Atender prontamente a quaisquer exigências da Administração, inerentes ao objeto da presente licitação;</w:t>
      </w:r>
    </w:p>
    <w:p w:rsidR="004730B0" w:rsidRPr="00986753" w:rsidRDefault="004730B0" w:rsidP="004730B0">
      <w:pPr>
        <w:autoSpaceDE w:val="0"/>
        <w:autoSpaceDN w:val="0"/>
        <w:adjustRightInd w:val="0"/>
        <w:spacing w:before="240"/>
        <w:jc w:val="both"/>
        <w:rPr>
          <w:bCs/>
          <w:color w:val="000000"/>
        </w:rPr>
      </w:pPr>
      <w:r w:rsidRPr="00986753">
        <w:rPr>
          <w:b/>
          <w:bCs/>
          <w:color w:val="000000"/>
        </w:rPr>
        <w:t>8.13.</w:t>
      </w:r>
      <w:r w:rsidRPr="00986753">
        <w:rPr>
          <w:bCs/>
          <w:color w:val="000000"/>
        </w:rPr>
        <w:t xml:space="preserve">  Comunicar a Administração, no prazo máximo de 24(vinte e quatro) horas que antecede a data da entrega, os motivos que impossibilitem o cumprimento do prazo previsto, com a devida comprovação;</w:t>
      </w:r>
    </w:p>
    <w:p w:rsidR="004730B0" w:rsidRPr="00986753" w:rsidRDefault="004730B0" w:rsidP="004730B0">
      <w:pPr>
        <w:autoSpaceDE w:val="0"/>
        <w:autoSpaceDN w:val="0"/>
        <w:adjustRightInd w:val="0"/>
        <w:spacing w:before="240"/>
        <w:jc w:val="both"/>
        <w:rPr>
          <w:bCs/>
          <w:color w:val="000000"/>
        </w:rPr>
      </w:pPr>
      <w:r w:rsidRPr="00986753">
        <w:rPr>
          <w:b/>
          <w:bCs/>
          <w:color w:val="000000"/>
        </w:rPr>
        <w:t>8.14.</w:t>
      </w:r>
      <w:r w:rsidRPr="00986753">
        <w:rPr>
          <w:bCs/>
          <w:color w:val="000000"/>
        </w:rPr>
        <w:t xml:space="preserve">  Manter, durante toda a execução do contrato, em compatibilidade com as obrigações a</w:t>
      </w:r>
      <w:r w:rsidRPr="00986753">
        <w:rPr>
          <w:bCs/>
          <w:color w:val="000000"/>
        </w:rPr>
        <w:t>s</w:t>
      </w:r>
      <w:r w:rsidRPr="00986753">
        <w:rPr>
          <w:bCs/>
          <w:color w:val="000000"/>
        </w:rPr>
        <w:t>sumidas, todas as condições de habilitação e qualificação exigidas na licitação;</w:t>
      </w:r>
    </w:p>
    <w:p w:rsidR="004730B0" w:rsidRPr="00986753" w:rsidRDefault="004730B0" w:rsidP="004730B0">
      <w:pPr>
        <w:autoSpaceDE w:val="0"/>
        <w:autoSpaceDN w:val="0"/>
        <w:adjustRightInd w:val="0"/>
        <w:spacing w:before="240"/>
        <w:jc w:val="both"/>
        <w:rPr>
          <w:bCs/>
          <w:color w:val="000000"/>
        </w:rPr>
      </w:pPr>
      <w:r w:rsidRPr="00986753">
        <w:rPr>
          <w:b/>
          <w:bCs/>
          <w:color w:val="000000"/>
        </w:rPr>
        <w:t>8.15.</w:t>
      </w:r>
      <w:r w:rsidRPr="00986753">
        <w:rPr>
          <w:bCs/>
          <w:color w:val="000000"/>
        </w:rPr>
        <w:t xml:space="preserve">   Não transferir a terceiros, por qualquer forma, nem mesmo parcialmente, as obrigações assumidas, nem subcontratar qualquer das prestações a que esta obrigada, exceto nas condições autorizadas no Termo de Referência ou na minuta do contrato.</w:t>
      </w:r>
    </w:p>
    <w:p w:rsidR="004730B0" w:rsidRPr="00986753" w:rsidRDefault="004730B0" w:rsidP="004730B0">
      <w:pPr>
        <w:autoSpaceDE w:val="0"/>
        <w:autoSpaceDN w:val="0"/>
        <w:adjustRightInd w:val="0"/>
        <w:spacing w:before="240"/>
        <w:jc w:val="both"/>
        <w:rPr>
          <w:bCs/>
          <w:color w:val="000000"/>
        </w:rPr>
      </w:pPr>
      <w:r w:rsidRPr="00986753">
        <w:rPr>
          <w:b/>
          <w:bCs/>
          <w:color w:val="000000"/>
        </w:rPr>
        <w:t>8.16.</w:t>
      </w:r>
      <w:r w:rsidRPr="00986753">
        <w:rPr>
          <w:bCs/>
          <w:color w:val="000000"/>
        </w:rPr>
        <w:t xml:space="preserve">  Responsabilizar-se pelas despesas dos tributos, encargos trabalhistas, previdenciários, fiscais, comerciais, taxas, fretes, seguros, deslocamento de pessoal, prestação de garantia e quaisquer outras incidam ou venham a inibir.</w:t>
      </w:r>
    </w:p>
    <w:p w:rsidR="004730B0" w:rsidRPr="00986753" w:rsidRDefault="004730B0" w:rsidP="004730B0">
      <w:pPr>
        <w:autoSpaceDE w:val="0"/>
        <w:autoSpaceDN w:val="0"/>
        <w:adjustRightInd w:val="0"/>
        <w:spacing w:before="240"/>
        <w:jc w:val="both"/>
        <w:rPr>
          <w:bCs/>
          <w:color w:val="000000"/>
        </w:rPr>
      </w:pPr>
      <w:r w:rsidRPr="00986753">
        <w:rPr>
          <w:b/>
          <w:bCs/>
          <w:color w:val="000000"/>
        </w:rPr>
        <w:t xml:space="preserve">9. OBRIGAÇÕES DA CONTRATANTE </w:t>
      </w:r>
    </w:p>
    <w:p w:rsidR="004730B0" w:rsidRPr="00986753" w:rsidRDefault="004730B0" w:rsidP="004730B0">
      <w:pPr>
        <w:autoSpaceDE w:val="0"/>
        <w:autoSpaceDN w:val="0"/>
        <w:adjustRightInd w:val="0"/>
        <w:spacing w:before="240"/>
        <w:jc w:val="both"/>
      </w:pPr>
      <w:r w:rsidRPr="00986753">
        <w:rPr>
          <w:b/>
        </w:rPr>
        <w:lastRenderedPageBreak/>
        <w:t>9.1.</w:t>
      </w:r>
      <w:r w:rsidRPr="00986753">
        <w:t xml:space="preserve"> Informar a empresa contratada caso haja necessidade de incluir um novo paciente para o fornecimento do oxigênio</w:t>
      </w:r>
      <w:r w:rsidR="003559D7">
        <w:t>, no qual já encontra-se disponível uma reserva de 120 M³ mensal</w:t>
      </w:r>
      <w:r w:rsidRPr="00986753">
        <w:t>;</w:t>
      </w:r>
    </w:p>
    <w:p w:rsidR="004730B0" w:rsidRPr="00986753" w:rsidRDefault="004730B0" w:rsidP="004730B0">
      <w:pPr>
        <w:autoSpaceDE w:val="0"/>
        <w:autoSpaceDN w:val="0"/>
        <w:adjustRightInd w:val="0"/>
        <w:spacing w:before="240"/>
        <w:jc w:val="both"/>
      </w:pPr>
      <w:r w:rsidRPr="00986753">
        <w:rPr>
          <w:b/>
        </w:rPr>
        <w:t>9.2.</w:t>
      </w:r>
      <w:r w:rsidRPr="00986753">
        <w:t xml:space="preserve"> Designar preposto para assistir o fiscal do contrato;</w:t>
      </w:r>
    </w:p>
    <w:p w:rsidR="004730B0" w:rsidRPr="00986753" w:rsidRDefault="004730B0" w:rsidP="004730B0">
      <w:pPr>
        <w:autoSpaceDE w:val="0"/>
        <w:autoSpaceDN w:val="0"/>
        <w:adjustRightInd w:val="0"/>
        <w:spacing w:before="240"/>
        <w:jc w:val="both"/>
      </w:pPr>
      <w:r w:rsidRPr="00986753">
        <w:rPr>
          <w:b/>
        </w:rPr>
        <w:t>9.3.</w:t>
      </w:r>
      <w:r w:rsidRPr="00986753">
        <w:t xml:space="preserve"> Verificar minuciosamente no prazo fixado, a conformidade do fornecimento provisori</w:t>
      </w:r>
      <w:r w:rsidRPr="00986753">
        <w:t>a</w:t>
      </w:r>
      <w:r w:rsidRPr="00986753">
        <w:t>mente com as especificações constantes do Edital e da proposta para fins de aceitação e receb</w:t>
      </w:r>
      <w:r w:rsidRPr="00986753">
        <w:t>i</w:t>
      </w:r>
      <w:r w:rsidRPr="00986753">
        <w:t>mento definitivos;</w:t>
      </w:r>
    </w:p>
    <w:p w:rsidR="004730B0" w:rsidRPr="00986753" w:rsidRDefault="004730B0" w:rsidP="004730B0">
      <w:pPr>
        <w:autoSpaceDE w:val="0"/>
        <w:autoSpaceDN w:val="0"/>
        <w:adjustRightInd w:val="0"/>
        <w:spacing w:before="240"/>
        <w:jc w:val="both"/>
      </w:pPr>
      <w:r w:rsidRPr="00986753">
        <w:rPr>
          <w:b/>
        </w:rPr>
        <w:t>9.4.</w:t>
      </w:r>
      <w:r w:rsidRPr="00986753">
        <w:t xml:space="preserve">  Acompanhar e fiscalizar o cumprimento das obrigações da contratada através de servidor especialmente designado;</w:t>
      </w:r>
    </w:p>
    <w:p w:rsidR="004730B0" w:rsidRPr="00986753" w:rsidRDefault="004730B0" w:rsidP="004730B0">
      <w:pPr>
        <w:autoSpaceDE w:val="0"/>
        <w:autoSpaceDN w:val="0"/>
        <w:adjustRightInd w:val="0"/>
        <w:spacing w:before="240"/>
        <w:jc w:val="both"/>
      </w:pPr>
      <w:r w:rsidRPr="00986753">
        <w:rPr>
          <w:b/>
        </w:rPr>
        <w:t>9.5.</w:t>
      </w:r>
      <w:r w:rsidRPr="00986753">
        <w:t xml:space="preserve">  Efetuar o pagamento no prazo previsto.</w:t>
      </w:r>
    </w:p>
    <w:p w:rsidR="004730B0" w:rsidRPr="00986753" w:rsidRDefault="004730B0" w:rsidP="004730B0">
      <w:pPr>
        <w:autoSpaceDE w:val="0"/>
        <w:autoSpaceDN w:val="0"/>
        <w:adjustRightInd w:val="0"/>
        <w:spacing w:before="240"/>
        <w:jc w:val="both"/>
        <w:rPr>
          <w:b/>
        </w:rPr>
      </w:pPr>
      <w:r w:rsidRPr="00986753">
        <w:rPr>
          <w:b/>
        </w:rPr>
        <w:t>10. CONTROLE DA EXECUÇÃO</w:t>
      </w:r>
    </w:p>
    <w:p w:rsidR="004730B0" w:rsidRPr="00986753" w:rsidRDefault="004730B0" w:rsidP="004730B0">
      <w:pPr>
        <w:autoSpaceDE w:val="0"/>
        <w:autoSpaceDN w:val="0"/>
        <w:adjustRightInd w:val="0"/>
        <w:spacing w:before="240"/>
        <w:jc w:val="both"/>
      </w:pPr>
      <w:r w:rsidRPr="00986753">
        <w:rPr>
          <w:b/>
        </w:rPr>
        <w:t>10.1.</w:t>
      </w:r>
      <w:r w:rsidRPr="00986753">
        <w:t xml:space="preserve">  A fiscalização da contratação será exercida por um representante da Administração, ao qual competirá dirimir as dúvidas que surgirem no curso da execução do contrato, e de tudo dará ciência à Administração.</w:t>
      </w:r>
    </w:p>
    <w:p w:rsidR="004730B0" w:rsidRPr="00986753" w:rsidRDefault="004730B0" w:rsidP="004730B0">
      <w:pPr>
        <w:autoSpaceDE w:val="0"/>
        <w:autoSpaceDN w:val="0"/>
        <w:adjustRightInd w:val="0"/>
        <w:spacing w:before="240"/>
        <w:jc w:val="both"/>
        <w:rPr>
          <w:b/>
        </w:rPr>
      </w:pPr>
      <w:r w:rsidRPr="00986753">
        <w:rPr>
          <w:b/>
        </w:rPr>
        <w:t>11. DAS INFRAÇÕES E DAS SANÇÕES ADMINISTRATIVAS</w:t>
      </w:r>
    </w:p>
    <w:p w:rsidR="004730B0" w:rsidRPr="00986753" w:rsidRDefault="004730B0" w:rsidP="004730B0">
      <w:pPr>
        <w:autoSpaceDE w:val="0"/>
        <w:autoSpaceDN w:val="0"/>
        <w:adjustRightInd w:val="0"/>
        <w:spacing w:before="240"/>
        <w:jc w:val="both"/>
      </w:pPr>
      <w:r w:rsidRPr="00986753">
        <w:rPr>
          <w:b/>
        </w:rPr>
        <w:t>11.1.</w:t>
      </w:r>
      <w:r w:rsidRPr="00986753">
        <w:t xml:space="preserve">  Pela inexecução total ou parcial do contrato e atraso sem justificativa a Administração poderá, garantida à prévia defesa, aplicar ao contratado as seguintes sanções;</w:t>
      </w:r>
    </w:p>
    <w:p w:rsidR="004730B0" w:rsidRPr="00986753" w:rsidRDefault="004730B0" w:rsidP="004730B0">
      <w:pPr>
        <w:autoSpaceDE w:val="0"/>
        <w:autoSpaceDN w:val="0"/>
        <w:adjustRightInd w:val="0"/>
        <w:spacing w:before="240"/>
        <w:jc w:val="both"/>
      </w:pPr>
      <w:r w:rsidRPr="00986753">
        <w:rPr>
          <w:b/>
        </w:rPr>
        <w:t>I –</w:t>
      </w:r>
      <w:r w:rsidRPr="00986753">
        <w:t xml:space="preserve"> Advertência</w:t>
      </w:r>
    </w:p>
    <w:p w:rsidR="004730B0" w:rsidRPr="00986753" w:rsidRDefault="004730B0" w:rsidP="004730B0">
      <w:pPr>
        <w:autoSpaceDE w:val="0"/>
        <w:autoSpaceDN w:val="0"/>
        <w:adjustRightInd w:val="0"/>
        <w:spacing w:before="240"/>
        <w:jc w:val="both"/>
      </w:pPr>
      <w:r w:rsidRPr="00986753">
        <w:rPr>
          <w:b/>
        </w:rPr>
        <w:t>II –</w:t>
      </w:r>
      <w:r w:rsidRPr="00986753">
        <w:t xml:space="preserve"> Suspensão temporária de participação em licitação e impedimento de contratar com a A</w:t>
      </w:r>
      <w:r w:rsidRPr="00986753">
        <w:t>d</w:t>
      </w:r>
      <w:r w:rsidRPr="00986753">
        <w:t>ministração, por prazo não superior a 2 (dois) anos;</w:t>
      </w:r>
    </w:p>
    <w:p w:rsidR="004730B0" w:rsidRDefault="004730B0" w:rsidP="004730B0">
      <w:pPr>
        <w:autoSpaceDE w:val="0"/>
        <w:autoSpaceDN w:val="0"/>
        <w:adjustRightInd w:val="0"/>
        <w:spacing w:before="240"/>
        <w:jc w:val="both"/>
        <w:rPr>
          <w:b/>
        </w:rPr>
      </w:pPr>
      <w:r w:rsidRPr="00986753">
        <w:rPr>
          <w:b/>
        </w:rPr>
        <w:t>III –</w:t>
      </w:r>
      <w:r w:rsidRPr="00986753">
        <w:t xml:space="preserve"> Declaração de inidoneidade para licitar ou contratar com a Administração Pública enqua</w:t>
      </w:r>
      <w:r w:rsidRPr="00986753">
        <w:t>n</w:t>
      </w:r>
      <w:r w:rsidRPr="00986753">
        <w:t>to perdurarem os motivos determinantes da punição ou até que seja promovida a reabilitação perante a própria autoridade que aplicou a penalidade, que será concedida sempre que o contr</w:t>
      </w:r>
      <w:r w:rsidRPr="00986753">
        <w:t>a</w:t>
      </w:r>
      <w:r w:rsidRPr="00986753">
        <w:t xml:space="preserve">tado ressarcir a Administração pelos prejuízos resultantes e após decorrido o prazo da sanção aplicada com base no inciso anterior.  </w:t>
      </w:r>
      <w:r w:rsidRPr="00986753">
        <w:rPr>
          <w:b/>
        </w:rPr>
        <w:t xml:space="preserve">  </w:t>
      </w:r>
    </w:p>
    <w:p w:rsidR="004730B0" w:rsidRDefault="004730B0" w:rsidP="004730B0">
      <w:pPr>
        <w:autoSpaceDE w:val="0"/>
        <w:autoSpaceDN w:val="0"/>
        <w:adjustRightInd w:val="0"/>
        <w:spacing w:before="240"/>
        <w:jc w:val="center"/>
        <w:rPr>
          <w:i/>
        </w:rPr>
      </w:pPr>
      <w:r w:rsidRPr="00986753">
        <w:rPr>
          <w:i/>
        </w:rPr>
        <w:t xml:space="preserve">São Pedro da Aldeia, </w:t>
      </w:r>
      <w:r w:rsidR="00CB1501">
        <w:rPr>
          <w:i/>
        </w:rPr>
        <w:t>31</w:t>
      </w:r>
      <w:r w:rsidRPr="00986753">
        <w:rPr>
          <w:i/>
        </w:rPr>
        <w:t xml:space="preserve"> de Janeiro de 2019.</w:t>
      </w:r>
    </w:p>
    <w:p w:rsidR="002D70DE" w:rsidRDefault="002D70DE" w:rsidP="004730B0">
      <w:pPr>
        <w:autoSpaceDE w:val="0"/>
        <w:autoSpaceDN w:val="0"/>
        <w:adjustRightInd w:val="0"/>
        <w:spacing w:before="240"/>
        <w:jc w:val="center"/>
        <w:rPr>
          <w:i/>
        </w:rPr>
      </w:pPr>
    </w:p>
    <w:p w:rsidR="00511FAE" w:rsidRPr="00986753" w:rsidRDefault="00511FAE" w:rsidP="004730B0">
      <w:pPr>
        <w:autoSpaceDE w:val="0"/>
        <w:autoSpaceDN w:val="0"/>
        <w:adjustRightInd w:val="0"/>
        <w:spacing w:before="240"/>
        <w:jc w:val="center"/>
        <w:rPr>
          <w:i/>
        </w:rPr>
      </w:pPr>
    </w:p>
    <w:p w:rsidR="004730B0" w:rsidRPr="00986753" w:rsidRDefault="004730B0" w:rsidP="004730B0">
      <w:pPr>
        <w:autoSpaceDE w:val="0"/>
        <w:autoSpaceDN w:val="0"/>
        <w:adjustRightInd w:val="0"/>
        <w:jc w:val="center"/>
        <w:rPr>
          <w:i/>
        </w:rPr>
      </w:pPr>
      <w:r w:rsidRPr="00986753">
        <w:rPr>
          <w:i/>
        </w:rPr>
        <w:t>______________________________</w:t>
      </w:r>
    </w:p>
    <w:p w:rsidR="004730B0" w:rsidRPr="004730B0" w:rsidRDefault="00B15C14" w:rsidP="004730B0">
      <w:pPr>
        <w:autoSpaceDE w:val="0"/>
        <w:autoSpaceDN w:val="0"/>
        <w:adjustRightInd w:val="0"/>
        <w:jc w:val="center"/>
        <w:rPr>
          <w:b/>
          <w:i/>
        </w:rPr>
      </w:pPr>
      <w:r>
        <w:rPr>
          <w:b/>
          <w:i/>
        </w:rPr>
        <w:t xml:space="preserve">Caroline </w:t>
      </w:r>
      <w:proofErr w:type="spellStart"/>
      <w:r>
        <w:rPr>
          <w:b/>
          <w:i/>
        </w:rPr>
        <w:t>Sterque</w:t>
      </w:r>
      <w:proofErr w:type="spellEnd"/>
      <w:r>
        <w:rPr>
          <w:b/>
          <w:i/>
        </w:rPr>
        <w:t xml:space="preserve"> Teixeira</w:t>
      </w:r>
    </w:p>
    <w:p w:rsidR="004730B0" w:rsidRPr="004730B0" w:rsidRDefault="00CB1501" w:rsidP="004730B0">
      <w:pPr>
        <w:autoSpaceDE w:val="0"/>
        <w:autoSpaceDN w:val="0"/>
        <w:adjustRightInd w:val="0"/>
        <w:jc w:val="center"/>
        <w:rPr>
          <w:b/>
          <w:i/>
        </w:rPr>
      </w:pPr>
      <w:r>
        <w:rPr>
          <w:b/>
          <w:i/>
        </w:rPr>
        <w:t>Assessor Adjunto</w:t>
      </w:r>
    </w:p>
    <w:p w:rsidR="00AA0F16" w:rsidRDefault="004730B0" w:rsidP="004730B0">
      <w:pPr>
        <w:autoSpaceDE w:val="0"/>
        <w:autoSpaceDN w:val="0"/>
        <w:adjustRightInd w:val="0"/>
        <w:jc w:val="center"/>
        <w:rPr>
          <w:b/>
          <w:i/>
        </w:rPr>
      </w:pPr>
      <w:r w:rsidRPr="004730B0">
        <w:rPr>
          <w:b/>
          <w:i/>
        </w:rPr>
        <w:t xml:space="preserve">Mat.: </w:t>
      </w:r>
      <w:r w:rsidR="00B15C14">
        <w:rPr>
          <w:b/>
          <w:i/>
        </w:rPr>
        <w:t>32.774</w:t>
      </w:r>
      <w:r w:rsidR="00DA7AFA">
        <w:rPr>
          <w:b/>
          <w:i/>
        </w:rPr>
        <w:t xml:space="preserve"> </w:t>
      </w:r>
    </w:p>
    <w:p w:rsidR="008514B8" w:rsidRDefault="008514B8" w:rsidP="004730B0">
      <w:pPr>
        <w:autoSpaceDE w:val="0"/>
        <w:autoSpaceDN w:val="0"/>
        <w:adjustRightInd w:val="0"/>
        <w:jc w:val="center"/>
        <w:rPr>
          <w:b/>
          <w:i/>
        </w:rPr>
      </w:pPr>
    </w:p>
    <w:p w:rsidR="008D2E3F" w:rsidRPr="004730B0" w:rsidRDefault="008D2E3F" w:rsidP="004730B0">
      <w:pPr>
        <w:autoSpaceDE w:val="0"/>
        <w:autoSpaceDN w:val="0"/>
        <w:adjustRightInd w:val="0"/>
        <w:jc w:val="center"/>
        <w:rPr>
          <w:b/>
          <w:i/>
        </w:rPr>
      </w:pPr>
    </w:p>
    <w:sectPr w:rsidR="008D2E3F" w:rsidRPr="004730B0" w:rsidSect="003559D7">
      <w:headerReference w:type="default" r:id="rId8"/>
      <w:footerReference w:type="default" r:id="rId9"/>
      <w:pgSz w:w="11906" w:h="16838"/>
      <w:pgMar w:top="1418" w:right="1191" w:bottom="851" w:left="147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A94" w:rsidRDefault="00805A94" w:rsidP="001B4A00">
      <w:r>
        <w:separator/>
      </w:r>
    </w:p>
  </w:endnote>
  <w:endnote w:type="continuationSeparator" w:id="0">
    <w:p w:rsidR="00805A94" w:rsidRDefault="00805A94" w:rsidP="001B4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inion Pro">
    <w:altName w:val="Cambria Math"/>
    <w:panose1 w:val="00000000000000000000"/>
    <w:charset w:val="00"/>
    <w:family w:val="roman"/>
    <w:notTrueType/>
    <w:pitch w:val="variable"/>
    <w:sig w:usb0="00000001" w:usb1="5000E07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9D7" w:rsidRDefault="003559D7" w:rsidP="00EA740C">
    <w:pPr>
      <w:pStyle w:val="Rodap"/>
      <w:pBdr>
        <w:bottom w:val="single" w:sz="12" w:space="1" w:color="auto"/>
      </w:pBdr>
    </w:pPr>
  </w:p>
  <w:p w:rsidR="003559D7" w:rsidRDefault="003559D7" w:rsidP="00EA740C">
    <w:pPr>
      <w:pStyle w:val="Rodap"/>
      <w:rPr>
        <w:sz w:val="20"/>
      </w:rPr>
    </w:pPr>
    <w:r>
      <w:rPr>
        <w:sz w:val="20"/>
      </w:rPr>
      <w:t xml:space="preserve">   Rua Marques da Cruz, 61 – Centro – São Pedro da Aldeia – RJ - CEP: 28940-000. Tel.: (22) 2621.1559</w:t>
    </w:r>
  </w:p>
  <w:p w:rsidR="003559D7" w:rsidRDefault="003559D7" w:rsidP="00EA740C"/>
  <w:p w:rsidR="003559D7" w:rsidRDefault="003559D7">
    <w:pPr>
      <w:pStyle w:val="Rodap"/>
    </w:pPr>
  </w:p>
  <w:p w:rsidR="003559D7" w:rsidRDefault="003559D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A94" w:rsidRDefault="00805A94" w:rsidP="001B4A00">
      <w:r>
        <w:separator/>
      </w:r>
    </w:p>
  </w:footnote>
  <w:footnote w:type="continuationSeparator" w:id="0">
    <w:p w:rsidR="00805A94" w:rsidRDefault="00805A94" w:rsidP="001B4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9D7" w:rsidRDefault="003559D7">
    <w:pPr>
      <w:pStyle w:val="Cabealho"/>
    </w:pPr>
    <w:r>
      <w:rPr>
        <w:noProof/>
        <w:lang w:eastAsia="pt-BR"/>
      </w:rPr>
      <w:drawing>
        <wp:anchor distT="0" distB="0" distL="114300" distR="114300" simplePos="0" relativeHeight="251656192" behindDoc="0" locked="0" layoutInCell="1" allowOverlap="1" wp14:anchorId="08AE1A75" wp14:editId="1A39A238">
          <wp:simplePos x="0" y="0"/>
          <wp:positionH relativeFrom="column">
            <wp:posOffset>-610235</wp:posOffset>
          </wp:positionH>
          <wp:positionV relativeFrom="paragraph">
            <wp:posOffset>-412115</wp:posOffset>
          </wp:positionV>
          <wp:extent cx="714375" cy="742950"/>
          <wp:effectExtent l="0" t="0" r="9525" b="0"/>
          <wp:wrapSquare wrapText="bothSides"/>
          <wp:docPr id="2" name="Imagem 2" descr="C:\Users\user\Documents\2013 - SPA 1\SÃO PEDRO DA ALDEIA\brasão S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cuments\2013 - SPA 1\SÃO PEDRO DA ALDEIA\brasão SPA.jpg"/>
                  <pic:cNvPicPr>
                    <a:picLocks noChangeAspect="1" noChangeArrowheads="1"/>
                  </pic:cNvPicPr>
                </pic:nvPicPr>
                <pic:blipFill>
                  <a:blip r:embed="rId1"/>
                  <a:srcRect/>
                  <a:stretch>
                    <a:fillRect/>
                  </a:stretch>
                </pic:blipFill>
                <pic:spPr bwMode="auto">
                  <a:xfrm>
                    <a:off x="0" y="0"/>
                    <a:ext cx="714375" cy="7429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eastAsia="pt-BR"/>
      </w:rPr>
      <w:drawing>
        <wp:anchor distT="0" distB="0" distL="114300" distR="114300" simplePos="0" relativeHeight="251658240" behindDoc="0" locked="0" layoutInCell="1" allowOverlap="1" wp14:anchorId="3010FC29" wp14:editId="16A6851E">
          <wp:simplePos x="0" y="0"/>
          <wp:positionH relativeFrom="column">
            <wp:posOffset>5685790</wp:posOffset>
          </wp:positionH>
          <wp:positionV relativeFrom="paragraph">
            <wp:posOffset>-354965</wp:posOffset>
          </wp:positionV>
          <wp:extent cx="847725" cy="685800"/>
          <wp:effectExtent l="0" t="0" r="9525" b="0"/>
          <wp:wrapSquare wrapText="bothSides"/>
          <wp:docPr id="5" name="Imagem 5" descr="C:\Users\user\Documents\2013 - SPA 1\SÃO PEDRO DA ALDEIA\LOGO_S_P_ALDE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cuments\2013 - SPA 1\SÃO PEDRO DA ALDEIA\LOGO_S_P_ALDEIA.jpg"/>
                  <pic:cNvPicPr>
                    <a:picLocks noChangeAspect="1" noChangeArrowheads="1"/>
                  </pic:cNvPicPr>
                </pic:nvPicPr>
                <pic:blipFill>
                  <a:blip r:embed="rId2"/>
                  <a:srcRect/>
                  <a:stretch>
                    <a:fillRect/>
                  </a:stretch>
                </pic:blipFill>
                <pic:spPr bwMode="auto">
                  <a:xfrm>
                    <a:off x="0" y="0"/>
                    <a:ext cx="847725" cy="685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eastAsia="pt-BR"/>
      </w:rPr>
      <mc:AlternateContent>
        <mc:Choice Requires="wps">
          <w:drawing>
            <wp:anchor distT="0" distB="0" distL="114300" distR="114300" simplePos="0" relativeHeight="251660288" behindDoc="0" locked="0" layoutInCell="1" allowOverlap="1" wp14:anchorId="0D4D89AC" wp14:editId="72A740AE">
              <wp:simplePos x="0" y="0"/>
              <wp:positionH relativeFrom="column">
                <wp:posOffset>596265</wp:posOffset>
              </wp:positionH>
              <wp:positionV relativeFrom="paragraph">
                <wp:posOffset>-184785</wp:posOffset>
              </wp:positionV>
              <wp:extent cx="4457700" cy="657225"/>
              <wp:effectExtent l="0" t="0" r="19050" b="285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657225"/>
                      </a:xfrm>
                      <a:prstGeom prst="rect">
                        <a:avLst/>
                      </a:prstGeom>
                      <a:solidFill>
                        <a:srgbClr val="FFFFFF"/>
                      </a:solidFill>
                      <a:ln w="9525">
                        <a:solidFill>
                          <a:schemeClr val="bg1">
                            <a:lumMod val="100000"/>
                            <a:lumOff val="0"/>
                          </a:schemeClr>
                        </a:solidFill>
                        <a:miter lim="800000"/>
                        <a:headEnd/>
                        <a:tailEnd/>
                      </a:ln>
                    </wps:spPr>
                    <wps:txbx>
                      <w:txbxContent>
                        <w:p w:rsidR="003559D7" w:rsidRPr="00CE6F09" w:rsidRDefault="003559D7" w:rsidP="00EA740C">
                          <w:pPr>
                            <w:pStyle w:val="Ttulo"/>
                            <w:rPr>
                              <w:rFonts w:ascii="Bookman Old Style" w:hAnsi="Bookman Old Style"/>
                            </w:rPr>
                          </w:pPr>
                          <w:r w:rsidRPr="00CE6F09">
                            <w:rPr>
                              <w:rFonts w:ascii="Bookman Old Style" w:hAnsi="Bookman Old Style"/>
                            </w:rPr>
                            <w:t>PREFEITURA MUNICIPAL DE SÃO PEDRO DA ALDEIA</w:t>
                          </w:r>
                        </w:p>
                        <w:p w:rsidR="003559D7" w:rsidRPr="00CE6F09" w:rsidRDefault="003559D7" w:rsidP="00EA740C">
                          <w:pPr>
                            <w:pStyle w:val="Ttulo8"/>
                            <w:ind w:firstLine="0"/>
                            <w:jc w:val="center"/>
                            <w:rPr>
                              <w:rFonts w:ascii="Bookman Old Style" w:hAnsi="Bookman Old Style"/>
                              <w:b w:val="0"/>
                              <w:bCs w:val="0"/>
                            </w:rPr>
                          </w:pPr>
                          <w:r w:rsidRPr="00CE6F09">
                            <w:rPr>
                              <w:rFonts w:ascii="Bookman Old Style" w:hAnsi="Bookman Old Style"/>
                              <w:b w:val="0"/>
                            </w:rPr>
                            <w:t>ESTADO DO RIO DE JANEIRO</w:t>
                          </w:r>
                        </w:p>
                        <w:p w:rsidR="003559D7" w:rsidRDefault="003559D7" w:rsidP="00057B73">
                          <w:pPr>
                            <w:jc w:val="center"/>
                            <w:rPr>
                              <w:rFonts w:ascii="Arial" w:hAnsi="Arial" w:cs="Arial"/>
                              <w:bCs/>
                              <w:szCs w:val="22"/>
                            </w:rPr>
                          </w:pPr>
                          <w:r w:rsidRPr="00057B73">
                            <w:rPr>
                              <w:rFonts w:ascii="Arial" w:hAnsi="Arial" w:cs="Arial"/>
                              <w:bCs/>
                              <w:sz w:val="22"/>
                              <w:szCs w:val="22"/>
                            </w:rPr>
                            <w:t xml:space="preserve">SECRETARIA MUNICIPAL </w:t>
                          </w:r>
                          <w:r>
                            <w:rPr>
                              <w:rFonts w:ascii="Arial" w:hAnsi="Arial" w:cs="Arial"/>
                              <w:bCs/>
                              <w:sz w:val="22"/>
                              <w:szCs w:val="22"/>
                            </w:rPr>
                            <w:t>DE SAÚDE</w:t>
                          </w:r>
                        </w:p>
                        <w:p w:rsidR="003559D7" w:rsidRDefault="003559D7" w:rsidP="00057B73">
                          <w:pPr>
                            <w:jc w:val="center"/>
                            <w:rPr>
                              <w:rFonts w:ascii="Arial" w:hAnsi="Arial" w:cs="Arial"/>
                              <w:bCs/>
                              <w:szCs w:val="22"/>
                            </w:rPr>
                          </w:pPr>
                        </w:p>
                        <w:p w:rsidR="003559D7" w:rsidRPr="00617A5C" w:rsidRDefault="003559D7" w:rsidP="00057B73">
                          <w:pPr>
                            <w:jc w:val="center"/>
                            <w:rPr>
                              <w:rFonts w:ascii="Arial" w:hAnsi="Arial" w:cs="Arial"/>
                              <w:bCs/>
                              <w:szCs w:val="22"/>
                            </w:rPr>
                          </w:pPr>
                        </w:p>
                        <w:p w:rsidR="003559D7" w:rsidRPr="00EA740C" w:rsidRDefault="003559D7" w:rsidP="00EA740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D4D89AC" id="_x0000_t202" coordsize="21600,21600" o:spt="202" path="m,l,21600r21600,l21600,xe">
              <v:stroke joinstyle="miter"/>
              <v:path gradientshapeok="t" o:connecttype="rect"/>
            </v:shapetype>
            <v:shape id="Text Box 1" o:spid="_x0000_s1026" type="#_x0000_t202" style="position:absolute;margin-left:46.95pt;margin-top:-14.55pt;width:351pt;height:5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" strokecolor="white [3212]">
              <v:textbox>
                <w:txbxContent>
                  <w:p w:rsidR="003559D7" w:rsidRPr="00CE6F09" w:rsidRDefault="003559D7" w:rsidP="00EA740C">
                    <w:pPr>
                      <w:pStyle w:val="Ttulo"/>
                      <w:rPr>
                        <w:rFonts w:ascii="Bookman Old Style" w:hAnsi="Bookman Old Style"/>
                      </w:rPr>
                    </w:pPr>
                    <w:r w:rsidRPr="00CE6F09">
                      <w:rPr>
                        <w:rFonts w:ascii="Bookman Old Style" w:hAnsi="Bookman Old Style"/>
                      </w:rPr>
                      <w:t>PREFEITURA MUNICIPAL DE SÃO PEDRO DA ALDEIA</w:t>
                    </w:r>
                  </w:p>
                  <w:p w:rsidR="003559D7" w:rsidRPr="00CE6F09" w:rsidRDefault="003559D7" w:rsidP="00EA740C">
                    <w:pPr>
                      <w:pStyle w:val="Ttulo8"/>
                      <w:ind w:firstLine="0"/>
                      <w:jc w:val="center"/>
                      <w:rPr>
                        <w:rFonts w:ascii="Bookman Old Style" w:hAnsi="Bookman Old Style"/>
                        <w:b w:val="0"/>
                        <w:bCs w:val="0"/>
                      </w:rPr>
                    </w:pPr>
                    <w:r w:rsidRPr="00CE6F09">
                      <w:rPr>
                        <w:rFonts w:ascii="Bookman Old Style" w:hAnsi="Bookman Old Style"/>
                        <w:b w:val="0"/>
                      </w:rPr>
                      <w:t>ESTADO DO RIO DE JANEIRO</w:t>
                    </w:r>
                  </w:p>
                  <w:p w:rsidR="003559D7" w:rsidRDefault="003559D7" w:rsidP="00057B73">
                    <w:pPr>
                      <w:jc w:val="center"/>
                      <w:rPr>
                        <w:rFonts w:ascii="Arial" w:hAnsi="Arial" w:cs="Arial"/>
                        <w:bCs/>
                        <w:szCs w:val="22"/>
                      </w:rPr>
                    </w:pPr>
                    <w:r w:rsidRPr="00057B73">
                      <w:rPr>
                        <w:rFonts w:ascii="Arial" w:hAnsi="Arial" w:cs="Arial"/>
                        <w:bCs/>
                        <w:sz w:val="22"/>
                        <w:szCs w:val="22"/>
                      </w:rPr>
                      <w:t xml:space="preserve">SECRETARIA MUNICIPAL </w:t>
                    </w:r>
                    <w:r>
                      <w:rPr>
                        <w:rFonts w:ascii="Arial" w:hAnsi="Arial" w:cs="Arial"/>
                        <w:bCs/>
                        <w:sz w:val="22"/>
                        <w:szCs w:val="22"/>
                      </w:rPr>
                      <w:t>DE SAÚDE</w:t>
                    </w:r>
                  </w:p>
                  <w:p w:rsidR="003559D7" w:rsidRDefault="003559D7" w:rsidP="00057B73">
                    <w:pPr>
                      <w:jc w:val="center"/>
                      <w:rPr>
                        <w:rFonts w:ascii="Arial" w:hAnsi="Arial" w:cs="Arial"/>
                        <w:bCs/>
                        <w:szCs w:val="22"/>
                      </w:rPr>
                    </w:pPr>
                  </w:p>
                  <w:p w:rsidR="003559D7" w:rsidRPr="00617A5C" w:rsidRDefault="003559D7" w:rsidP="00057B73">
                    <w:pPr>
                      <w:jc w:val="center"/>
                      <w:rPr>
                        <w:rFonts w:ascii="Arial" w:hAnsi="Arial" w:cs="Arial"/>
                        <w:bCs/>
                        <w:szCs w:val="22"/>
                      </w:rPr>
                    </w:pPr>
                  </w:p>
                  <w:p w:rsidR="003559D7" w:rsidRPr="00EA740C" w:rsidRDefault="003559D7" w:rsidP="00EA740C"/>
                </w:txbxContent>
              </v:textbox>
            </v:shape>
          </w:pict>
        </mc:Fallback>
      </mc:AlternateContent>
    </w:r>
  </w:p>
  <w:p w:rsidR="003559D7" w:rsidRDefault="003559D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03D32"/>
    <w:multiLevelType w:val="hybridMultilevel"/>
    <w:tmpl w:val="E47AAB0C"/>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1">
    <w:nsid w:val="1A0C7FF9"/>
    <w:multiLevelType w:val="hybridMultilevel"/>
    <w:tmpl w:val="0702356C"/>
    <w:lvl w:ilvl="0" w:tplc="C00E52AC">
      <w:start w:val="2"/>
      <w:numFmt w:val="lowerLetter"/>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E22277B"/>
    <w:multiLevelType w:val="hybridMultilevel"/>
    <w:tmpl w:val="B4828D34"/>
    <w:lvl w:ilvl="0" w:tplc="FFFFFFFF">
      <w:numFmt w:val="bullet"/>
      <w:lvlText w:val="-"/>
      <w:lvlJc w:val="left"/>
      <w:pPr>
        <w:tabs>
          <w:tab w:val="num" w:pos="1800"/>
        </w:tabs>
        <w:ind w:left="1800" w:hanging="360"/>
      </w:pPr>
      <w:rPr>
        <w:rFonts w:ascii="Arial" w:eastAsia="Times New Roman" w:hAnsi="Arial" w:cs="Aria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
    <w:nsid w:val="236A6277"/>
    <w:multiLevelType w:val="hybridMultilevel"/>
    <w:tmpl w:val="ABE05730"/>
    <w:lvl w:ilvl="0" w:tplc="FFFFFFFF">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27785804"/>
    <w:multiLevelType w:val="hybridMultilevel"/>
    <w:tmpl w:val="AF38A24C"/>
    <w:lvl w:ilvl="0" w:tplc="712AB78C">
      <w:start w:val="1"/>
      <w:numFmt w:val="lowerLetter"/>
      <w:lvlText w:val="%1)"/>
      <w:lvlJc w:val="left"/>
      <w:pPr>
        <w:ind w:left="144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8DB2385"/>
    <w:multiLevelType w:val="multilevel"/>
    <w:tmpl w:val="B8F637D0"/>
    <w:lvl w:ilvl="0">
      <w:start w:val="14"/>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92C2904"/>
    <w:multiLevelType w:val="hybridMultilevel"/>
    <w:tmpl w:val="8A44DEF8"/>
    <w:lvl w:ilvl="0" w:tplc="04160017">
      <w:start w:val="1"/>
      <w:numFmt w:val="lowerLetter"/>
      <w:lvlText w:val="%1)"/>
      <w:lvlJc w:val="left"/>
      <w:pPr>
        <w:tabs>
          <w:tab w:val="num" w:pos="1800"/>
        </w:tabs>
        <w:ind w:left="1800" w:hanging="360"/>
      </w:pPr>
      <w:rPr>
        <w:rFonts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7">
    <w:nsid w:val="298C2573"/>
    <w:multiLevelType w:val="hybridMultilevel"/>
    <w:tmpl w:val="50924F96"/>
    <w:lvl w:ilvl="0" w:tplc="EED03A7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C0F7C14"/>
    <w:multiLevelType w:val="hybridMultilevel"/>
    <w:tmpl w:val="76DC75D0"/>
    <w:lvl w:ilvl="0" w:tplc="8AF0BD80">
      <w:start w:val="1"/>
      <w:numFmt w:val="lowerLetter"/>
      <w:lvlText w:val="%1)"/>
      <w:lvlJc w:val="left"/>
      <w:pPr>
        <w:ind w:left="1440" w:hanging="360"/>
      </w:pPr>
      <w:rPr>
        <w:rFonts w:hint="default"/>
      </w:rPr>
    </w:lvl>
    <w:lvl w:ilvl="1" w:tplc="04160019">
      <w:start w:val="1"/>
      <w:numFmt w:val="lowerLetter"/>
      <w:lvlText w:val="%2."/>
      <w:lvlJc w:val="left"/>
      <w:pPr>
        <w:ind w:left="2160" w:hanging="360"/>
      </w:pPr>
    </w:lvl>
    <w:lvl w:ilvl="2" w:tplc="0416001B">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9">
    <w:nsid w:val="2E5F315B"/>
    <w:multiLevelType w:val="hybridMultilevel"/>
    <w:tmpl w:val="A65CA05A"/>
    <w:lvl w:ilvl="0" w:tplc="0416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nsid w:val="35BD597A"/>
    <w:multiLevelType w:val="hybridMultilevel"/>
    <w:tmpl w:val="4A703EF2"/>
    <w:lvl w:ilvl="0" w:tplc="1C8C8A90">
      <w:start w:val="6"/>
      <w:numFmt w:val="decimal"/>
      <w:lvlText w:val="%1"/>
      <w:lvlJc w:val="left"/>
      <w:pPr>
        <w:ind w:left="720" w:hanging="360"/>
      </w:pPr>
      <w:rPr>
        <w:rFonts w:hint="default"/>
      </w:rPr>
    </w:lvl>
    <w:lvl w:ilvl="1" w:tplc="04160019">
      <w:start w:val="1"/>
      <w:numFmt w:val="lowerLetter"/>
      <w:lvlText w:val="%2."/>
      <w:lvlJc w:val="left"/>
      <w:pPr>
        <w:ind w:left="1440" w:hanging="360"/>
      </w:pPr>
    </w:lvl>
    <w:lvl w:ilvl="2" w:tplc="2CAE9E7E">
      <w:start w:val="1"/>
      <w:numFmt w:val="lowerRoman"/>
      <w:lvlText w:val="(%3)"/>
      <w:lvlJc w:val="right"/>
      <w:pPr>
        <w:ind w:left="2160" w:hanging="180"/>
      </w:pPr>
      <w:rPr>
        <w:rFonts w:ascii="Verdana" w:eastAsia="Arial Unicode MS" w:hAnsi="Verdana" w:cs="Arial"/>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4B13652B"/>
    <w:multiLevelType w:val="hybridMultilevel"/>
    <w:tmpl w:val="9C98DBA2"/>
    <w:lvl w:ilvl="0" w:tplc="3CCCCFE8">
      <w:start w:val="2"/>
      <w:numFmt w:val="lowerRoman"/>
      <w:lvlText w:val="(%1)"/>
      <w:lvlJc w:val="left"/>
      <w:pPr>
        <w:ind w:left="1080" w:hanging="72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579E084F"/>
    <w:multiLevelType w:val="hybridMultilevel"/>
    <w:tmpl w:val="57409386"/>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57D140DF"/>
    <w:multiLevelType w:val="multilevel"/>
    <w:tmpl w:val="C524B3E2"/>
    <w:lvl w:ilvl="0">
      <w:start w:val="14"/>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7D26834"/>
    <w:multiLevelType w:val="multilevel"/>
    <w:tmpl w:val="BB8ED964"/>
    <w:lvl w:ilvl="0">
      <w:start w:val="13"/>
      <w:numFmt w:val="decimal"/>
      <w:lvlText w:val="%1"/>
      <w:lvlJc w:val="left"/>
      <w:pPr>
        <w:ind w:left="465" w:hanging="465"/>
      </w:pPr>
      <w:rPr>
        <w:rFonts w:hint="default"/>
        <w:u w:val="none"/>
      </w:rPr>
    </w:lvl>
    <w:lvl w:ilvl="1">
      <w:start w:val="6"/>
      <w:numFmt w:val="decimal"/>
      <w:lvlText w:val="%1.%2"/>
      <w:lvlJc w:val="left"/>
      <w:pPr>
        <w:ind w:left="465" w:hanging="46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2160" w:hanging="2160"/>
      </w:pPr>
      <w:rPr>
        <w:rFonts w:hint="default"/>
        <w:u w:val="none"/>
      </w:rPr>
    </w:lvl>
  </w:abstractNum>
  <w:abstractNum w:abstractNumId="15">
    <w:nsid w:val="65A708F4"/>
    <w:multiLevelType w:val="multilevel"/>
    <w:tmpl w:val="58786CFE"/>
    <w:lvl w:ilvl="0">
      <w:start w:val="1"/>
      <w:numFmt w:val="decimal"/>
      <w:lvlText w:val="%1."/>
      <w:lvlJc w:val="left"/>
      <w:pPr>
        <w:ind w:left="720" w:hanging="360"/>
      </w:pPr>
      <w:rPr>
        <w:rFonts w:hint="default"/>
        <w:b/>
        <w:sz w:val="22"/>
        <w:szCs w:val="22"/>
      </w:rPr>
    </w:lvl>
    <w:lvl w:ilvl="1">
      <w:start w:val="1"/>
      <w:numFmt w:val="lowerLetter"/>
      <w:lvlText w:val="%2."/>
      <w:lvlJc w:val="left"/>
      <w:pPr>
        <w:ind w:left="7383" w:hanging="720"/>
      </w:pPr>
      <w:rPr>
        <w:rFonts w:hint="default"/>
        <w:b/>
        <w:color w:val="auto"/>
        <w:sz w:val="22"/>
        <w:szCs w:val="22"/>
      </w:rPr>
    </w:lvl>
    <w:lvl w:ilvl="2">
      <w:start w:val="1"/>
      <w:numFmt w:val="lowerRoman"/>
      <w:lvlText w:val="%3."/>
      <w:lvlJc w:val="right"/>
      <w:pPr>
        <w:ind w:left="1440" w:hanging="1080"/>
      </w:pPr>
      <w:rPr>
        <w:rFonts w:hint="default"/>
        <w:b/>
        <w:color w:val="auto"/>
        <w:sz w:val="24"/>
        <w:szCs w:val="24"/>
      </w:rPr>
    </w:lvl>
    <w:lvl w:ilvl="3">
      <w:start w:val="1"/>
      <w:numFmt w:val="decimal"/>
      <w:isLgl/>
      <w:lvlText w:val="%1.%2.%3.%4."/>
      <w:lvlJc w:val="left"/>
      <w:pPr>
        <w:ind w:left="1800" w:hanging="1440"/>
      </w:pPr>
      <w:rPr>
        <w:rFonts w:ascii="Ecofont_Spranq_eco_Sans" w:hAnsi="Ecofont_Spranq_eco_Sans" w:hint="default"/>
        <w:b w:val="0"/>
        <w:color w:val="auto"/>
        <w:sz w:val="20"/>
      </w:rPr>
    </w:lvl>
    <w:lvl w:ilvl="4">
      <w:start w:val="1"/>
      <w:numFmt w:val="decimal"/>
      <w:isLgl/>
      <w:lvlText w:val="%1.%2.%3.%4.%5."/>
      <w:lvlJc w:val="left"/>
      <w:pPr>
        <w:ind w:left="2160" w:hanging="1800"/>
      </w:pPr>
      <w:rPr>
        <w:rFonts w:ascii="Ecofont_Spranq_eco_Sans" w:hAnsi="Ecofont_Spranq_eco_Sans" w:hint="default"/>
        <w:b w:val="0"/>
        <w:color w:val="auto"/>
        <w:sz w:val="20"/>
      </w:rPr>
    </w:lvl>
    <w:lvl w:ilvl="5">
      <w:start w:val="1"/>
      <w:numFmt w:val="decimal"/>
      <w:isLgl/>
      <w:lvlText w:val="%1.%2.%3.%4.%5.%6."/>
      <w:lvlJc w:val="left"/>
      <w:pPr>
        <w:ind w:left="2520" w:hanging="2160"/>
      </w:pPr>
      <w:rPr>
        <w:rFonts w:ascii="Ecofont_Spranq_eco_Sans" w:hAnsi="Ecofont_Spranq_eco_Sans" w:hint="default"/>
        <w:b w:val="0"/>
        <w:color w:val="auto"/>
        <w:sz w:val="20"/>
      </w:rPr>
    </w:lvl>
    <w:lvl w:ilvl="6">
      <w:start w:val="1"/>
      <w:numFmt w:val="decimal"/>
      <w:isLgl/>
      <w:lvlText w:val="%1.%2.%3.%4.%5.%6.%7."/>
      <w:lvlJc w:val="left"/>
      <w:pPr>
        <w:ind w:left="2520" w:hanging="2160"/>
      </w:pPr>
      <w:rPr>
        <w:rFonts w:ascii="Ecofont_Spranq_eco_Sans" w:hAnsi="Ecofont_Spranq_eco_Sans" w:hint="default"/>
        <w:b w:val="0"/>
        <w:color w:val="auto"/>
        <w:sz w:val="20"/>
      </w:rPr>
    </w:lvl>
    <w:lvl w:ilvl="7">
      <w:start w:val="1"/>
      <w:numFmt w:val="decimal"/>
      <w:isLgl/>
      <w:lvlText w:val="%1.%2.%3.%4.%5.%6.%7.%8."/>
      <w:lvlJc w:val="left"/>
      <w:pPr>
        <w:ind w:left="2880" w:hanging="2520"/>
      </w:pPr>
      <w:rPr>
        <w:rFonts w:ascii="Ecofont_Spranq_eco_Sans" w:hAnsi="Ecofont_Spranq_eco_Sans" w:hint="default"/>
        <w:b w:val="0"/>
        <w:color w:val="auto"/>
        <w:sz w:val="20"/>
      </w:rPr>
    </w:lvl>
    <w:lvl w:ilvl="8">
      <w:start w:val="1"/>
      <w:numFmt w:val="decimal"/>
      <w:isLgl/>
      <w:lvlText w:val="%1.%2.%3.%4.%5.%6.%7.%8.%9."/>
      <w:lvlJc w:val="left"/>
      <w:pPr>
        <w:ind w:left="3240" w:hanging="2880"/>
      </w:pPr>
      <w:rPr>
        <w:rFonts w:ascii="Ecofont_Spranq_eco_Sans" w:hAnsi="Ecofont_Spranq_eco_Sans" w:hint="default"/>
        <w:b w:val="0"/>
        <w:color w:val="auto"/>
        <w:sz w:val="20"/>
      </w:rPr>
    </w:lvl>
  </w:abstractNum>
  <w:abstractNum w:abstractNumId="16">
    <w:nsid w:val="69D54EDB"/>
    <w:multiLevelType w:val="multilevel"/>
    <w:tmpl w:val="CCE4FF42"/>
    <w:lvl w:ilvl="0">
      <w:start w:val="13"/>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6DE237C5"/>
    <w:multiLevelType w:val="hybridMultilevel"/>
    <w:tmpl w:val="1584C1CC"/>
    <w:lvl w:ilvl="0" w:tplc="808E50DA">
      <w:start w:val="1"/>
      <w:numFmt w:val="decimal"/>
      <w:lvlText w:val="%1."/>
      <w:lvlJc w:val="left"/>
      <w:pPr>
        <w:ind w:left="720" w:hanging="360"/>
      </w:pPr>
      <w:rPr>
        <w:rFonts w:hint="default"/>
        <w:u w:val="singl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5B9021F"/>
    <w:multiLevelType w:val="hybridMultilevel"/>
    <w:tmpl w:val="4BD24C12"/>
    <w:lvl w:ilvl="0" w:tplc="E1609A56">
      <w:start w:val="8"/>
      <w:numFmt w:val="decimal"/>
      <w:lvlText w:val="%1."/>
      <w:lvlJc w:val="left"/>
      <w:pPr>
        <w:ind w:left="720" w:hanging="360"/>
      </w:pPr>
      <w:rPr>
        <w:rFonts w:hint="default"/>
      </w:rPr>
    </w:lvl>
    <w:lvl w:ilvl="1" w:tplc="712AB78C">
      <w:start w:val="1"/>
      <w:numFmt w:val="lowerLetter"/>
      <w:lvlText w:val="%2)"/>
      <w:lvlJc w:val="left"/>
      <w:pPr>
        <w:ind w:left="1440" w:hanging="360"/>
      </w:pPr>
      <w:rPr>
        <w:rFonts w:hint="default"/>
        <w:b/>
      </w:rPr>
    </w:lvl>
    <w:lvl w:ilvl="2" w:tplc="B5306690">
      <w:start w:val="1"/>
      <w:numFmt w:val="lowerRoman"/>
      <w:lvlText w:val="(%3)"/>
      <w:lvlJc w:val="right"/>
      <w:pPr>
        <w:ind w:left="2160" w:hanging="180"/>
      </w:pPr>
      <w:rPr>
        <w:rFonts w:ascii="Verdana" w:eastAsia="Times New Roman" w:hAnsi="Verdana" w:cs="Arial"/>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5"/>
  </w:num>
  <w:num w:numId="6">
    <w:abstractNumId w:val="13"/>
  </w:num>
  <w:num w:numId="7">
    <w:abstractNumId w:val="5"/>
  </w:num>
  <w:num w:numId="8">
    <w:abstractNumId w:val="16"/>
  </w:num>
  <w:num w:numId="9">
    <w:abstractNumId w:val="11"/>
  </w:num>
  <w:num w:numId="10">
    <w:abstractNumId w:val="10"/>
  </w:num>
  <w:num w:numId="11">
    <w:abstractNumId w:val="8"/>
  </w:num>
  <w:num w:numId="12">
    <w:abstractNumId w:val="1"/>
  </w:num>
  <w:num w:numId="13">
    <w:abstractNumId w:val="18"/>
  </w:num>
  <w:num w:numId="14">
    <w:abstractNumId w:val="17"/>
  </w:num>
  <w:num w:numId="15">
    <w:abstractNumId w:val="7"/>
  </w:num>
  <w:num w:numId="16">
    <w:abstractNumId w:val="6"/>
  </w:num>
  <w:num w:numId="17">
    <w:abstractNumId w:val="0"/>
  </w:num>
  <w:num w:numId="18">
    <w:abstractNumId w:val="4"/>
  </w:num>
  <w:num w:numId="1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62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A00"/>
    <w:rsid w:val="00000F71"/>
    <w:rsid w:val="00004069"/>
    <w:rsid w:val="0001044D"/>
    <w:rsid w:val="00033EA3"/>
    <w:rsid w:val="0005475D"/>
    <w:rsid w:val="00057B73"/>
    <w:rsid w:val="0007137F"/>
    <w:rsid w:val="000C5D4C"/>
    <w:rsid w:val="000C6980"/>
    <w:rsid w:val="000F3647"/>
    <w:rsid w:val="00107F55"/>
    <w:rsid w:val="00112130"/>
    <w:rsid w:val="00122366"/>
    <w:rsid w:val="00122D30"/>
    <w:rsid w:val="00154F5B"/>
    <w:rsid w:val="001620AA"/>
    <w:rsid w:val="00167D66"/>
    <w:rsid w:val="00172EAF"/>
    <w:rsid w:val="00176AA7"/>
    <w:rsid w:val="00185C4C"/>
    <w:rsid w:val="00192F04"/>
    <w:rsid w:val="001963DF"/>
    <w:rsid w:val="00197E23"/>
    <w:rsid w:val="001A2B27"/>
    <w:rsid w:val="001B1FE0"/>
    <w:rsid w:val="001B2978"/>
    <w:rsid w:val="001B4A00"/>
    <w:rsid w:val="001B6E10"/>
    <w:rsid w:val="001C7BCC"/>
    <w:rsid w:val="001D1A25"/>
    <w:rsid w:val="001D75DF"/>
    <w:rsid w:val="001E1D2F"/>
    <w:rsid w:val="001E25E6"/>
    <w:rsid w:val="001E69C8"/>
    <w:rsid w:val="00207F52"/>
    <w:rsid w:val="00221313"/>
    <w:rsid w:val="00230ED3"/>
    <w:rsid w:val="00254A04"/>
    <w:rsid w:val="0026378B"/>
    <w:rsid w:val="00264843"/>
    <w:rsid w:val="00266798"/>
    <w:rsid w:val="00266E3B"/>
    <w:rsid w:val="00272CBC"/>
    <w:rsid w:val="00276025"/>
    <w:rsid w:val="002A0AD4"/>
    <w:rsid w:val="002A126E"/>
    <w:rsid w:val="002B3B4E"/>
    <w:rsid w:val="002D1238"/>
    <w:rsid w:val="002D2624"/>
    <w:rsid w:val="002D4556"/>
    <w:rsid w:val="002D70DE"/>
    <w:rsid w:val="002F7BCA"/>
    <w:rsid w:val="003030B6"/>
    <w:rsid w:val="00306421"/>
    <w:rsid w:val="00316F96"/>
    <w:rsid w:val="00352448"/>
    <w:rsid w:val="00354ABE"/>
    <w:rsid w:val="003559D7"/>
    <w:rsid w:val="0035707E"/>
    <w:rsid w:val="00373844"/>
    <w:rsid w:val="00380A4B"/>
    <w:rsid w:val="003904BA"/>
    <w:rsid w:val="003A28AA"/>
    <w:rsid w:val="003A3A97"/>
    <w:rsid w:val="003A55C6"/>
    <w:rsid w:val="003B34E5"/>
    <w:rsid w:val="003D488B"/>
    <w:rsid w:val="003D6FB2"/>
    <w:rsid w:val="00410C57"/>
    <w:rsid w:val="00414AC0"/>
    <w:rsid w:val="00420D22"/>
    <w:rsid w:val="00426ABE"/>
    <w:rsid w:val="00427738"/>
    <w:rsid w:val="00430EDC"/>
    <w:rsid w:val="00431E8D"/>
    <w:rsid w:val="0043411B"/>
    <w:rsid w:val="0044665B"/>
    <w:rsid w:val="004503EE"/>
    <w:rsid w:val="0045311A"/>
    <w:rsid w:val="004665AB"/>
    <w:rsid w:val="004730B0"/>
    <w:rsid w:val="0048785B"/>
    <w:rsid w:val="00495FFF"/>
    <w:rsid w:val="004A6B20"/>
    <w:rsid w:val="004C4048"/>
    <w:rsid w:val="004E1C2A"/>
    <w:rsid w:val="004F27A2"/>
    <w:rsid w:val="004F4116"/>
    <w:rsid w:val="004F629A"/>
    <w:rsid w:val="00501321"/>
    <w:rsid w:val="005027B4"/>
    <w:rsid w:val="00511FAE"/>
    <w:rsid w:val="0051447A"/>
    <w:rsid w:val="005253BC"/>
    <w:rsid w:val="00531A70"/>
    <w:rsid w:val="005332B4"/>
    <w:rsid w:val="00533D93"/>
    <w:rsid w:val="00540AF2"/>
    <w:rsid w:val="00560B9F"/>
    <w:rsid w:val="00563434"/>
    <w:rsid w:val="0057050B"/>
    <w:rsid w:val="005724CE"/>
    <w:rsid w:val="00583177"/>
    <w:rsid w:val="0058417B"/>
    <w:rsid w:val="005979FC"/>
    <w:rsid w:val="005A448E"/>
    <w:rsid w:val="005B33A3"/>
    <w:rsid w:val="005B5394"/>
    <w:rsid w:val="005B5601"/>
    <w:rsid w:val="005C1ECC"/>
    <w:rsid w:val="005F015D"/>
    <w:rsid w:val="00617A5C"/>
    <w:rsid w:val="006205CE"/>
    <w:rsid w:val="006277AE"/>
    <w:rsid w:val="00632826"/>
    <w:rsid w:val="00636275"/>
    <w:rsid w:val="00646D2F"/>
    <w:rsid w:val="00653C79"/>
    <w:rsid w:val="006563DC"/>
    <w:rsid w:val="00661C04"/>
    <w:rsid w:val="00662B13"/>
    <w:rsid w:val="00666D5C"/>
    <w:rsid w:val="00667CB2"/>
    <w:rsid w:val="00686B42"/>
    <w:rsid w:val="00694FA0"/>
    <w:rsid w:val="006B0671"/>
    <w:rsid w:val="006B1148"/>
    <w:rsid w:val="006B3DC1"/>
    <w:rsid w:val="006C05A8"/>
    <w:rsid w:val="006C4636"/>
    <w:rsid w:val="006C6786"/>
    <w:rsid w:val="006E32D2"/>
    <w:rsid w:val="006F52E8"/>
    <w:rsid w:val="007052CB"/>
    <w:rsid w:val="00707E24"/>
    <w:rsid w:val="00713299"/>
    <w:rsid w:val="0072303D"/>
    <w:rsid w:val="0072782F"/>
    <w:rsid w:val="007338EE"/>
    <w:rsid w:val="007348F7"/>
    <w:rsid w:val="0073586A"/>
    <w:rsid w:val="007471BE"/>
    <w:rsid w:val="00776D22"/>
    <w:rsid w:val="007B4603"/>
    <w:rsid w:val="007D24DE"/>
    <w:rsid w:val="007D4E5F"/>
    <w:rsid w:val="007D5B8F"/>
    <w:rsid w:val="007E06C5"/>
    <w:rsid w:val="007E7099"/>
    <w:rsid w:val="007F0935"/>
    <w:rsid w:val="007F5553"/>
    <w:rsid w:val="007F5C29"/>
    <w:rsid w:val="007F684A"/>
    <w:rsid w:val="00805A94"/>
    <w:rsid w:val="00824BBA"/>
    <w:rsid w:val="00837839"/>
    <w:rsid w:val="0084331D"/>
    <w:rsid w:val="008514B8"/>
    <w:rsid w:val="00860FBE"/>
    <w:rsid w:val="00864A2E"/>
    <w:rsid w:val="008739CF"/>
    <w:rsid w:val="008748D7"/>
    <w:rsid w:val="00881B64"/>
    <w:rsid w:val="008962B0"/>
    <w:rsid w:val="008A055F"/>
    <w:rsid w:val="008D1136"/>
    <w:rsid w:val="008D27E1"/>
    <w:rsid w:val="008D2E3F"/>
    <w:rsid w:val="008E6990"/>
    <w:rsid w:val="008F7172"/>
    <w:rsid w:val="00904506"/>
    <w:rsid w:val="00904888"/>
    <w:rsid w:val="00914210"/>
    <w:rsid w:val="00921AEA"/>
    <w:rsid w:val="00927801"/>
    <w:rsid w:val="00934964"/>
    <w:rsid w:val="0094159F"/>
    <w:rsid w:val="00957014"/>
    <w:rsid w:val="00985CE0"/>
    <w:rsid w:val="00991E4F"/>
    <w:rsid w:val="009A1A0C"/>
    <w:rsid w:val="009A2232"/>
    <w:rsid w:val="009A560F"/>
    <w:rsid w:val="009B359E"/>
    <w:rsid w:val="009B5BFF"/>
    <w:rsid w:val="009B5D8E"/>
    <w:rsid w:val="009C08FD"/>
    <w:rsid w:val="009D4C50"/>
    <w:rsid w:val="00A062A4"/>
    <w:rsid w:val="00A363E5"/>
    <w:rsid w:val="00A51045"/>
    <w:rsid w:val="00A55B6D"/>
    <w:rsid w:val="00A5721C"/>
    <w:rsid w:val="00A65448"/>
    <w:rsid w:val="00A67B73"/>
    <w:rsid w:val="00A71CE7"/>
    <w:rsid w:val="00A743F5"/>
    <w:rsid w:val="00A9537F"/>
    <w:rsid w:val="00AA0F16"/>
    <w:rsid w:val="00AA63B8"/>
    <w:rsid w:val="00AB07FB"/>
    <w:rsid w:val="00AB274F"/>
    <w:rsid w:val="00AD20E7"/>
    <w:rsid w:val="00AF4274"/>
    <w:rsid w:val="00AF51A3"/>
    <w:rsid w:val="00B06E1A"/>
    <w:rsid w:val="00B15C14"/>
    <w:rsid w:val="00B23B34"/>
    <w:rsid w:val="00B261F3"/>
    <w:rsid w:val="00B2726C"/>
    <w:rsid w:val="00B312C2"/>
    <w:rsid w:val="00B3474B"/>
    <w:rsid w:val="00B37FA7"/>
    <w:rsid w:val="00B422F5"/>
    <w:rsid w:val="00B561D4"/>
    <w:rsid w:val="00B56C54"/>
    <w:rsid w:val="00B75FCF"/>
    <w:rsid w:val="00B77FF9"/>
    <w:rsid w:val="00BA15F1"/>
    <w:rsid w:val="00BA1858"/>
    <w:rsid w:val="00BB555D"/>
    <w:rsid w:val="00BB6C67"/>
    <w:rsid w:val="00BC7E0F"/>
    <w:rsid w:val="00BD1688"/>
    <w:rsid w:val="00BD347F"/>
    <w:rsid w:val="00BE00CE"/>
    <w:rsid w:val="00C15F3D"/>
    <w:rsid w:val="00C27889"/>
    <w:rsid w:val="00C35CA6"/>
    <w:rsid w:val="00C35F41"/>
    <w:rsid w:val="00C360E1"/>
    <w:rsid w:val="00C60F2A"/>
    <w:rsid w:val="00C60F44"/>
    <w:rsid w:val="00C616A5"/>
    <w:rsid w:val="00C76DC2"/>
    <w:rsid w:val="00C858B4"/>
    <w:rsid w:val="00C9085C"/>
    <w:rsid w:val="00C945F1"/>
    <w:rsid w:val="00C978C2"/>
    <w:rsid w:val="00CA0B15"/>
    <w:rsid w:val="00CB1501"/>
    <w:rsid w:val="00CB1B32"/>
    <w:rsid w:val="00CE6E28"/>
    <w:rsid w:val="00CF1ACD"/>
    <w:rsid w:val="00CF4543"/>
    <w:rsid w:val="00CF47C9"/>
    <w:rsid w:val="00D22274"/>
    <w:rsid w:val="00D23335"/>
    <w:rsid w:val="00D357FE"/>
    <w:rsid w:val="00D403A6"/>
    <w:rsid w:val="00D73C59"/>
    <w:rsid w:val="00D94316"/>
    <w:rsid w:val="00D95D12"/>
    <w:rsid w:val="00DA7AFA"/>
    <w:rsid w:val="00DB3F8A"/>
    <w:rsid w:val="00DD0F4F"/>
    <w:rsid w:val="00DE59CA"/>
    <w:rsid w:val="00DE6C16"/>
    <w:rsid w:val="00E01477"/>
    <w:rsid w:val="00E151FB"/>
    <w:rsid w:val="00E16580"/>
    <w:rsid w:val="00E260D7"/>
    <w:rsid w:val="00E40AA4"/>
    <w:rsid w:val="00E47DF3"/>
    <w:rsid w:val="00E56163"/>
    <w:rsid w:val="00E62EF2"/>
    <w:rsid w:val="00E67F31"/>
    <w:rsid w:val="00E83026"/>
    <w:rsid w:val="00E862C4"/>
    <w:rsid w:val="00E91955"/>
    <w:rsid w:val="00EA740C"/>
    <w:rsid w:val="00EC4C61"/>
    <w:rsid w:val="00EC74DF"/>
    <w:rsid w:val="00EE6D74"/>
    <w:rsid w:val="00EF1E7D"/>
    <w:rsid w:val="00F30E48"/>
    <w:rsid w:val="00F5031B"/>
    <w:rsid w:val="00F60385"/>
    <w:rsid w:val="00F65FA8"/>
    <w:rsid w:val="00F827E2"/>
    <w:rsid w:val="00F84923"/>
    <w:rsid w:val="00F903BA"/>
    <w:rsid w:val="00F90C0D"/>
    <w:rsid w:val="00F96935"/>
    <w:rsid w:val="00FA7360"/>
    <w:rsid w:val="00FB052C"/>
    <w:rsid w:val="00FD0BDF"/>
    <w:rsid w:val="00FD2A16"/>
    <w:rsid w:val="00FE5EB1"/>
    <w:rsid w:val="00FE777C"/>
    <w:rsid w:val="00FF32B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40C"/>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8D27E1"/>
    <w:pPr>
      <w:keepNext/>
      <w:tabs>
        <w:tab w:val="num" w:pos="720"/>
      </w:tabs>
      <w:spacing w:before="240" w:after="60"/>
      <w:ind w:left="720" w:hanging="720"/>
      <w:outlineLvl w:val="0"/>
    </w:pPr>
    <w:rPr>
      <w:rFonts w:ascii="Cambria" w:hAnsi="Cambria"/>
      <w:b/>
      <w:bCs/>
      <w:kern w:val="32"/>
      <w:sz w:val="32"/>
      <w:szCs w:val="32"/>
      <w:lang w:val="en-US" w:eastAsia="en-US"/>
    </w:rPr>
  </w:style>
  <w:style w:type="paragraph" w:styleId="Ttulo2">
    <w:name w:val="heading 2"/>
    <w:basedOn w:val="Normal"/>
    <w:next w:val="Normal"/>
    <w:link w:val="Ttulo2Char"/>
    <w:unhideWhenUsed/>
    <w:qFormat/>
    <w:rsid w:val="008D27E1"/>
    <w:pPr>
      <w:keepNext/>
      <w:tabs>
        <w:tab w:val="num" w:pos="1440"/>
      </w:tabs>
      <w:spacing w:before="240" w:after="60"/>
      <w:ind w:left="1440" w:hanging="720"/>
      <w:outlineLvl w:val="1"/>
    </w:pPr>
    <w:rPr>
      <w:rFonts w:ascii="Cambria" w:hAnsi="Cambria"/>
      <w:b/>
      <w:bCs/>
      <w:i/>
      <w:iCs/>
      <w:sz w:val="28"/>
      <w:szCs w:val="28"/>
      <w:lang w:val="en-US" w:eastAsia="en-US"/>
    </w:rPr>
  </w:style>
  <w:style w:type="paragraph" w:styleId="Ttulo3">
    <w:name w:val="heading 3"/>
    <w:basedOn w:val="Normal"/>
    <w:next w:val="Normal"/>
    <w:link w:val="Ttulo3Char"/>
    <w:unhideWhenUsed/>
    <w:qFormat/>
    <w:rsid w:val="008D27E1"/>
    <w:pPr>
      <w:keepNext/>
      <w:tabs>
        <w:tab w:val="num" w:pos="2160"/>
      </w:tabs>
      <w:spacing w:before="240" w:after="60"/>
      <w:ind w:left="2160" w:hanging="720"/>
      <w:outlineLvl w:val="2"/>
    </w:pPr>
    <w:rPr>
      <w:rFonts w:ascii="Cambria" w:hAnsi="Cambria"/>
      <w:b/>
      <w:bCs/>
      <w:sz w:val="26"/>
      <w:szCs w:val="26"/>
      <w:lang w:val="en-US" w:eastAsia="en-US"/>
    </w:rPr>
  </w:style>
  <w:style w:type="paragraph" w:styleId="Ttulo4">
    <w:name w:val="heading 4"/>
    <w:basedOn w:val="Normal"/>
    <w:next w:val="Normal"/>
    <w:link w:val="Ttulo4Char"/>
    <w:unhideWhenUsed/>
    <w:qFormat/>
    <w:rsid w:val="008D27E1"/>
    <w:pPr>
      <w:keepNext/>
      <w:tabs>
        <w:tab w:val="num" w:pos="2880"/>
      </w:tabs>
      <w:spacing w:before="240" w:after="60"/>
      <w:ind w:left="2880" w:hanging="720"/>
      <w:outlineLvl w:val="3"/>
    </w:pPr>
    <w:rPr>
      <w:rFonts w:ascii="Calibri" w:hAnsi="Calibri"/>
      <w:b/>
      <w:bCs/>
      <w:sz w:val="28"/>
      <w:szCs w:val="28"/>
      <w:lang w:val="en-US" w:eastAsia="en-US"/>
    </w:rPr>
  </w:style>
  <w:style w:type="paragraph" w:styleId="Ttulo5">
    <w:name w:val="heading 5"/>
    <w:basedOn w:val="Normal"/>
    <w:next w:val="Normal"/>
    <w:link w:val="Ttulo5Char"/>
    <w:unhideWhenUsed/>
    <w:qFormat/>
    <w:rsid w:val="008D27E1"/>
    <w:pPr>
      <w:tabs>
        <w:tab w:val="num" w:pos="3600"/>
      </w:tabs>
      <w:spacing w:before="240" w:after="60"/>
      <w:ind w:left="3600" w:hanging="720"/>
      <w:outlineLvl w:val="4"/>
    </w:pPr>
    <w:rPr>
      <w:rFonts w:ascii="Calibri" w:hAnsi="Calibri"/>
      <w:b/>
      <w:bCs/>
      <w:i/>
      <w:iCs/>
      <w:sz w:val="26"/>
      <w:szCs w:val="26"/>
      <w:lang w:val="en-US" w:eastAsia="en-US"/>
    </w:rPr>
  </w:style>
  <w:style w:type="paragraph" w:styleId="Ttulo6">
    <w:name w:val="heading 6"/>
    <w:basedOn w:val="Normal"/>
    <w:next w:val="Normal"/>
    <w:link w:val="Ttulo6Char"/>
    <w:qFormat/>
    <w:rsid w:val="008D27E1"/>
    <w:pPr>
      <w:tabs>
        <w:tab w:val="num" w:pos="4320"/>
      </w:tabs>
      <w:spacing w:before="240" w:after="60"/>
      <w:ind w:left="4320" w:hanging="720"/>
      <w:outlineLvl w:val="5"/>
    </w:pPr>
    <w:rPr>
      <w:b/>
      <w:bCs/>
      <w:sz w:val="22"/>
      <w:szCs w:val="22"/>
      <w:lang w:val="en-US" w:eastAsia="en-US"/>
    </w:rPr>
  </w:style>
  <w:style w:type="paragraph" w:styleId="Ttulo7">
    <w:name w:val="heading 7"/>
    <w:basedOn w:val="Normal"/>
    <w:next w:val="Normal"/>
    <w:link w:val="Ttulo7Char"/>
    <w:unhideWhenUsed/>
    <w:qFormat/>
    <w:rsid w:val="008D27E1"/>
    <w:pPr>
      <w:tabs>
        <w:tab w:val="num" w:pos="5040"/>
      </w:tabs>
      <w:spacing w:before="240" w:after="60"/>
      <w:ind w:left="5040" w:hanging="720"/>
      <w:outlineLvl w:val="6"/>
    </w:pPr>
    <w:rPr>
      <w:rFonts w:ascii="Calibri" w:hAnsi="Calibri"/>
      <w:lang w:val="en-US" w:eastAsia="en-US"/>
    </w:rPr>
  </w:style>
  <w:style w:type="paragraph" w:styleId="Ttulo8">
    <w:name w:val="heading 8"/>
    <w:basedOn w:val="Normal"/>
    <w:next w:val="Normal"/>
    <w:link w:val="Ttulo8Char"/>
    <w:qFormat/>
    <w:rsid w:val="00EA740C"/>
    <w:pPr>
      <w:keepNext/>
      <w:ind w:firstLine="708"/>
      <w:jc w:val="both"/>
      <w:outlineLvl w:val="7"/>
    </w:pPr>
    <w:rPr>
      <w:rFonts w:ascii="Arial" w:hAnsi="Arial" w:cs="Arial"/>
      <w:b/>
      <w:bCs/>
      <w:szCs w:val="22"/>
    </w:rPr>
  </w:style>
  <w:style w:type="paragraph" w:styleId="Ttulo9">
    <w:name w:val="heading 9"/>
    <w:basedOn w:val="Normal"/>
    <w:next w:val="Normal"/>
    <w:link w:val="Ttulo9Char"/>
    <w:unhideWhenUsed/>
    <w:qFormat/>
    <w:rsid w:val="008D27E1"/>
    <w:pPr>
      <w:tabs>
        <w:tab w:val="num" w:pos="6480"/>
      </w:tabs>
      <w:spacing w:before="240" w:after="60"/>
      <w:ind w:left="6480" w:hanging="720"/>
      <w:outlineLvl w:val="8"/>
    </w:pPr>
    <w:rPr>
      <w:rFonts w:ascii="Cambria" w:hAnsi="Cambria"/>
      <w:sz w:val="22"/>
      <w:szCs w:val="22"/>
      <w:lang w:val="en-US"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unhideWhenUsed/>
    <w:rsid w:val="001B4A00"/>
    <w:rPr>
      <w:rFonts w:ascii="Tahoma" w:eastAsiaTheme="minorHAnsi" w:hAnsi="Tahoma" w:cs="Tahoma"/>
      <w:sz w:val="16"/>
      <w:szCs w:val="16"/>
      <w:lang w:eastAsia="en-US"/>
    </w:rPr>
  </w:style>
  <w:style w:type="character" w:customStyle="1" w:styleId="TextodebaloChar">
    <w:name w:val="Texto de balão Char"/>
    <w:basedOn w:val="Fontepargpadro"/>
    <w:link w:val="Textodebalo"/>
    <w:uiPriority w:val="99"/>
    <w:rsid w:val="001B4A00"/>
    <w:rPr>
      <w:rFonts w:ascii="Tahoma" w:hAnsi="Tahoma" w:cs="Tahoma"/>
      <w:sz w:val="16"/>
      <w:szCs w:val="16"/>
    </w:rPr>
  </w:style>
  <w:style w:type="paragraph" w:styleId="Cabealho">
    <w:name w:val="header"/>
    <w:aliases w:val="Heading 1a"/>
    <w:basedOn w:val="Normal"/>
    <w:link w:val="CabealhoChar"/>
    <w:uiPriority w:val="99"/>
    <w:unhideWhenUsed/>
    <w:rsid w:val="001B4A00"/>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aliases w:val="Heading 1a Char"/>
    <w:basedOn w:val="Fontepargpadro"/>
    <w:link w:val="Cabealho"/>
    <w:uiPriority w:val="99"/>
    <w:rsid w:val="001B4A00"/>
  </w:style>
  <w:style w:type="paragraph" w:styleId="Rodap">
    <w:name w:val="footer"/>
    <w:basedOn w:val="Normal"/>
    <w:link w:val="RodapChar"/>
    <w:uiPriority w:val="99"/>
    <w:unhideWhenUsed/>
    <w:rsid w:val="001B4A00"/>
    <w:pPr>
      <w:tabs>
        <w:tab w:val="center" w:pos="4252"/>
        <w:tab w:val="right" w:pos="8504"/>
      </w:tabs>
    </w:pPr>
    <w:rPr>
      <w:rFonts w:asciiTheme="minorHAnsi" w:eastAsiaTheme="minorHAnsi" w:hAnsiTheme="minorHAnsi" w:cstheme="minorBidi"/>
      <w:sz w:val="22"/>
      <w:szCs w:val="22"/>
      <w:lang w:eastAsia="en-US"/>
    </w:rPr>
  </w:style>
  <w:style w:type="character" w:customStyle="1" w:styleId="RodapChar">
    <w:name w:val="Rodapé Char"/>
    <w:basedOn w:val="Fontepargpadro"/>
    <w:link w:val="Rodap"/>
    <w:uiPriority w:val="99"/>
    <w:rsid w:val="001B4A00"/>
  </w:style>
  <w:style w:type="character" w:customStyle="1" w:styleId="Ttulo8Char">
    <w:name w:val="Título 8 Char"/>
    <w:basedOn w:val="Fontepargpadro"/>
    <w:link w:val="Ttulo8"/>
    <w:rsid w:val="00EA740C"/>
    <w:rPr>
      <w:rFonts w:ascii="Arial" w:eastAsia="Times New Roman" w:hAnsi="Arial" w:cs="Arial"/>
      <w:b/>
      <w:bCs/>
      <w:sz w:val="24"/>
      <w:lang w:eastAsia="pt-BR"/>
    </w:rPr>
  </w:style>
  <w:style w:type="paragraph" w:styleId="Ttulo">
    <w:name w:val="Title"/>
    <w:basedOn w:val="Normal"/>
    <w:link w:val="TtuloChar"/>
    <w:uiPriority w:val="10"/>
    <w:qFormat/>
    <w:rsid w:val="00EA740C"/>
    <w:pPr>
      <w:jc w:val="center"/>
    </w:pPr>
    <w:rPr>
      <w:rFonts w:ascii="Arial" w:hAnsi="Arial" w:cs="Arial"/>
      <w:b/>
      <w:bCs/>
      <w:szCs w:val="22"/>
    </w:rPr>
  </w:style>
  <w:style w:type="character" w:customStyle="1" w:styleId="TtuloChar">
    <w:name w:val="Título Char"/>
    <w:basedOn w:val="Fontepargpadro"/>
    <w:link w:val="Ttulo"/>
    <w:uiPriority w:val="10"/>
    <w:rsid w:val="00EA740C"/>
    <w:rPr>
      <w:rFonts w:ascii="Arial" w:eastAsia="Times New Roman" w:hAnsi="Arial" w:cs="Arial"/>
      <w:b/>
      <w:bCs/>
      <w:sz w:val="24"/>
      <w:lang w:eastAsia="pt-BR"/>
    </w:rPr>
  </w:style>
  <w:style w:type="paragraph" w:styleId="PargrafodaLista">
    <w:name w:val="List Paragraph"/>
    <w:basedOn w:val="Normal"/>
    <w:uiPriority w:val="34"/>
    <w:qFormat/>
    <w:rsid w:val="00266798"/>
    <w:pPr>
      <w:ind w:left="720"/>
      <w:contextualSpacing/>
    </w:pPr>
  </w:style>
  <w:style w:type="table" w:styleId="Tabelacomgrade">
    <w:name w:val="Table Grid"/>
    <w:basedOn w:val="Tabelanormal"/>
    <w:rsid w:val="00501321"/>
    <w:pPr>
      <w:spacing w:after="0" w:line="240" w:lineRule="auto"/>
      <w:jc w:val="both"/>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link w:val="NormalWebChar"/>
    <w:unhideWhenUsed/>
    <w:rsid w:val="00057B73"/>
    <w:pPr>
      <w:spacing w:before="100" w:beforeAutospacing="1" w:after="100" w:afterAutospacing="1"/>
    </w:pPr>
  </w:style>
  <w:style w:type="paragraph" w:customStyle="1" w:styleId="Default">
    <w:name w:val="Default"/>
    <w:rsid w:val="009A2232"/>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Fontepargpadro"/>
    <w:uiPriority w:val="99"/>
    <w:unhideWhenUsed/>
    <w:rsid w:val="0044665B"/>
    <w:rPr>
      <w:color w:val="0000FF" w:themeColor="hyperlink"/>
      <w:u w:val="single"/>
    </w:rPr>
  </w:style>
  <w:style w:type="character" w:customStyle="1" w:styleId="Ttulo1Char">
    <w:name w:val="Título 1 Char"/>
    <w:basedOn w:val="Fontepargpadro"/>
    <w:link w:val="Ttulo1"/>
    <w:rsid w:val="008D27E1"/>
    <w:rPr>
      <w:rFonts w:ascii="Cambria" w:eastAsia="Times New Roman" w:hAnsi="Cambria" w:cs="Times New Roman"/>
      <w:b/>
      <w:bCs/>
      <w:kern w:val="32"/>
      <w:sz w:val="32"/>
      <w:szCs w:val="32"/>
      <w:lang w:val="en-US"/>
    </w:rPr>
  </w:style>
  <w:style w:type="character" w:customStyle="1" w:styleId="Ttulo2Char">
    <w:name w:val="Título 2 Char"/>
    <w:basedOn w:val="Fontepargpadro"/>
    <w:link w:val="Ttulo2"/>
    <w:rsid w:val="008D27E1"/>
    <w:rPr>
      <w:rFonts w:ascii="Cambria" w:eastAsia="Times New Roman" w:hAnsi="Cambria" w:cs="Times New Roman"/>
      <w:b/>
      <w:bCs/>
      <w:i/>
      <w:iCs/>
      <w:sz w:val="28"/>
      <w:szCs w:val="28"/>
      <w:lang w:val="en-US"/>
    </w:rPr>
  </w:style>
  <w:style w:type="character" w:customStyle="1" w:styleId="Ttulo3Char">
    <w:name w:val="Título 3 Char"/>
    <w:basedOn w:val="Fontepargpadro"/>
    <w:link w:val="Ttulo3"/>
    <w:rsid w:val="008D27E1"/>
    <w:rPr>
      <w:rFonts w:ascii="Cambria" w:eastAsia="Times New Roman" w:hAnsi="Cambria" w:cs="Times New Roman"/>
      <w:b/>
      <w:bCs/>
      <w:sz w:val="26"/>
      <w:szCs w:val="26"/>
      <w:lang w:val="en-US"/>
    </w:rPr>
  </w:style>
  <w:style w:type="character" w:customStyle="1" w:styleId="Ttulo4Char">
    <w:name w:val="Título 4 Char"/>
    <w:basedOn w:val="Fontepargpadro"/>
    <w:link w:val="Ttulo4"/>
    <w:rsid w:val="008D27E1"/>
    <w:rPr>
      <w:rFonts w:ascii="Calibri" w:eastAsia="Times New Roman" w:hAnsi="Calibri" w:cs="Times New Roman"/>
      <w:b/>
      <w:bCs/>
      <w:sz w:val="28"/>
      <w:szCs w:val="28"/>
      <w:lang w:val="en-US"/>
    </w:rPr>
  </w:style>
  <w:style w:type="character" w:customStyle="1" w:styleId="Ttulo5Char">
    <w:name w:val="Título 5 Char"/>
    <w:basedOn w:val="Fontepargpadro"/>
    <w:link w:val="Ttulo5"/>
    <w:rsid w:val="008D27E1"/>
    <w:rPr>
      <w:rFonts w:ascii="Calibri" w:eastAsia="Times New Roman" w:hAnsi="Calibri" w:cs="Times New Roman"/>
      <w:b/>
      <w:bCs/>
      <w:i/>
      <w:iCs/>
      <w:sz w:val="26"/>
      <w:szCs w:val="26"/>
      <w:lang w:val="en-US"/>
    </w:rPr>
  </w:style>
  <w:style w:type="character" w:customStyle="1" w:styleId="Ttulo6Char">
    <w:name w:val="Título 6 Char"/>
    <w:basedOn w:val="Fontepargpadro"/>
    <w:link w:val="Ttulo6"/>
    <w:rsid w:val="008D27E1"/>
    <w:rPr>
      <w:rFonts w:ascii="Times New Roman" w:eastAsia="Times New Roman" w:hAnsi="Times New Roman" w:cs="Times New Roman"/>
      <w:b/>
      <w:bCs/>
      <w:lang w:val="en-US"/>
    </w:rPr>
  </w:style>
  <w:style w:type="character" w:customStyle="1" w:styleId="Ttulo7Char">
    <w:name w:val="Título 7 Char"/>
    <w:basedOn w:val="Fontepargpadro"/>
    <w:link w:val="Ttulo7"/>
    <w:rsid w:val="008D27E1"/>
    <w:rPr>
      <w:rFonts w:ascii="Calibri" w:eastAsia="Times New Roman" w:hAnsi="Calibri" w:cs="Times New Roman"/>
      <w:sz w:val="24"/>
      <w:szCs w:val="24"/>
      <w:lang w:val="en-US"/>
    </w:rPr>
  </w:style>
  <w:style w:type="character" w:customStyle="1" w:styleId="Ttulo9Char">
    <w:name w:val="Título 9 Char"/>
    <w:basedOn w:val="Fontepargpadro"/>
    <w:link w:val="Ttulo9"/>
    <w:rsid w:val="008D27E1"/>
    <w:rPr>
      <w:rFonts w:ascii="Cambria" w:eastAsia="Times New Roman" w:hAnsi="Cambria" w:cs="Times New Roman"/>
      <w:lang w:val="en-US"/>
    </w:rPr>
  </w:style>
  <w:style w:type="paragraph" w:styleId="SemEspaamento">
    <w:name w:val="No Spacing"/>
    <w:uiPriority w:val="1"/>
    <w:qFormat/>
    <w:rsid w:val="008D27E1"/>
    <w:pPr>
      <w:spacing w:after="0" w:line="240" w:lineRule="auto"/>
    </w:pPr>
    <w:rPr>
      <w:rFonts w:ascii="Times New Roman" w:eastAsia="Times New Roman" w:hAnsi="Times New Roman" w:cs="Times New Roman"/>
      <w:sz w:val="20"/>
      <w:szCs w:val="20"/>
      <w:lang w:val="en-US"/>
    </w:rPr>
  </w:style>
  <w:style w:type="character" w:styleId="RefernciaSutil">
    <w:name w:val="Subtle Reference"/>
    <w:basedOn w:val="Fontepargpadro"/>
    <w:uiPriority w:val="31"/>
    <w:qFormat/>
    <w:rsid w:val="008D27E1"/>
    <w:rPr>
      <w:smallCaps/>
      <w:color w:val="C0504D"/>
      <w:u w:val="single"/>
    </w:rPr>
  </w:style>
  <w:style w:type="paragraph" w:styleId="Corpodetexto">
    <w:name w:val="Body Text"/>
    <w:basedOn w:val="Normal"/>
    <w:link w:val="CorpodetextoChar"/>
    <w:rsid w:val="00DE59CA"/>
    <w:pPr>
      <w:jc w:val="both"/>
    </w:pPr>
    <w:rPr>
      <w:rFonts w:ascii="Arial" w:hAnsi="Arial"/>
    </w:rPr>
  </w:style>
  <w:style w:type="character" w:customStyle="1" w:styleId="CorpodetextoChar">
    <w:name w:val="Corpo de texto Char"/>
    <w:basedOn w:val="Fontepargpadro"/>
    <w:link w:val="Corpodetexto"/>
    <w:rsid w:val="00DE59CA"/>
    <w:rPr>
      <w:rFonts w:ascii="Arial" w:eastAsia="Times New Roman" w:hAnsi="Arial" w:cs="Times New Roman"/>
      <w:sz w:val="24"/>
      <w:szCs w:val="24"/>
      <w:lang w:eastAsia="pt-BR"/>
    </w:rPr>
  </w:style>
  <w:style w:type="paragraph" w:styleId="Recuodecorpodetexto">
    <w:name w:val="Body Text Indent"/>
    <w:basedOn w:val="Normal"/>
    <w:link w:val="RecuodecorpodetextoChar"/>
    <w:rsid w:val="00DE59CA"/>
    <w:pPr>
      <w:tabs>
        <w:tab w:val="left" w:pos="0"/>
      </w:tabs>
      <w:spacing w:line="360" w:lineRule="auto"/>
      <w:ind w:left="-357" w:hanging="1440"/>
    </w:pPr>
    <w:rPr>
      <w:rFonts w:ascii="Arial" w:hAnsi="Arial"/>
      <w:bCs/>
      <w:color w:val="000000"/>
    </w:rPr>
  </w:style>
  <w:style w:type="character" w:customStyle="1" w:styleId="RecuodecorpodetextoChar">
    <w:name w:val="Recuo de corpo de texto Char"/>
    <w:basedOn w:val="Fontepargpadro"/>
    <w:link w:val="Recuodecorpodetexto"/>
    <w:rsid w:val="00DE59CA"/>
    <w:rPr>
      <w:rFonts w:ascii="Arial" w:eastAsia="Times New Roman" w:hAnsi="Arial" w:cs="Times New Roman"/>
      <w:bCs/>
      <w:color w:val="000000"/>
      <w:sz w:val="24"/>
      <w:szCs w:val="24"/>
      <w:lang w:eastAsia="pt-BR"/>
    </w:rPr>
  </w:style>
  <w:style w:type="paragraph" w:styleId="Corpodetexto2">
    <w:name w:val="Body Text 2"/>
    <w:basedOn w:val="Normal"/>
    <w:link w:val="Corpodetexto2Char"/>
    <w:rsid w:val="00DE59CA"/>
    <w:pPr>
      <w:jc w:val="both"/>
    </w:pPr>
    <w:rPr>
      <w:rFonts w:ascii="Arial" w:hAnsi="Arial"/>
      <w:b/>
      <w:bCs/>
    </w:rPr>
  </w:style>
  <w:style w:type="character" w:customStyle="1" w:styleId="Corpodetexto2Char">
    <w:name w:val="Corpo de texto 2 Char"/>
    <w:basedOn w:val="Fontepargpadro"/>
    <w:link w:val="Corpodetexto2"/>
    <w:rsid w:val="00DE59CA"/>
    <w:rPr>
      <w:rFonts w:ascii="Arial" w:eastAsia="Times New Roman" w:hAnsi="Arial" w:cs="Times New Roman"/>
      <w:b/>
      <w:bCs/>
      <w:sz w:val="24"/>
      <w:szCs w:val="24"/>
      <w:lang w:eastAsia="pt-BR"/>
    </w:rPr>
  </w:style>
  <w:style w:type="paragraph" w:styleId="Corpodetexto3">
    <w:name w:val="Body Text 3"/>
    <w:basedOn w:val="Normal"/>
    <w:link w:val="Corpodetexto3Char"/>
    <w:rsid w:val="00DE59CA"/>
    <w:pPr>
      <w:jc w:val="center"/>
    </w:pPr>
    <w:rPr>
      <w:b/>
      <w:color w:val="000000"/>
      <w:sz w:val="20"/>
    </w:rPr>
  </w:style>
  <w:style w:type="character" w:customStyle="1" w:styleId="Corpodetexto3Char">
    <w:name w:val="Corpo de texto 3 Char"/>
    <w:basedOn w:val="Fontepargpadro"/>
    <w:link w:val="Corpodetexto3"/>
    <w:rsid w:val="00DE59CA"/>
    <w:rPr>
      <w:rFonts w:ascii="Times New Roman" w:eastAsia="Times New Roman" w:hAnsi="Times New Roman" w:cs="Times New Roman"/>
      <w:b/>
      <w:color w:val="000000"/>
      <w:sz w:val="20"/>
      <w:szCs w:val="24"/>
      <w:lang w:eastAsia="pt-BR"/>
    </w:rPr>
  </w:style>
  <w:style w:type="paragraph" w:styleId="Recuodecorpodetexto2">
    <w:name w:val="Body Text Indent 2"/>
    <w:basedOn w:val="Normal"/>
    <w:link w:val="Recuodecorpodetexto2Char"/>
    <w:rsid w:val="00DE59CA"/>
    <w:pPr>
      <w:spacing w:line="360" w:lineRule="auto"/>
      <w:ind w:firstLine="1134"/>
      <w:jc w:val="both"/>
    </w:pPr>
    <w:rPr>
      <w:rFonts w:ascii="Arial" w:hAnsi="Arial"/>
    </w:rPr>
  </w:style>
  <w:style w:type="character" w:customStyle="1" w:styleId="Recuodecorpodetexto2Char">
    <w:name w:val="Recuo de corpo de texto 2 Char"/>
    <w:basedOn w:val="Fontepargpadro"/>
    <w:link w:val="Recuodecorpodetexto2"/>
    <w:rsid w:val="00DE59CA"/>
    <w:rPr>
      <w:rFonts w:ascii="Arial" w:eastAsia="Times New Roman" w:hAnsi="Arial" w:cs="Times New Roman"/>
      <w:sz w:val="24"/>
      <w:szCs w:val="24"/>
      <w:lang w:eastAsia="pt-BR"/>
    </w:rPr>
  </w:style>
  <w:style w:type="paragraph" w:styleId="Recuodecorpodetexto3">
    <w:name w:val="Body Text Indent 3"/>
    <w:basedOn w:val="Normal"/>
    <w:link w:val="Recuodecorpodetexto3Char"/>
    <w:rsid w:val="00DE59CA"/>
    <w:pPr>
      <w:tabs>
        <w:tab w:val="left" w:pos="180"/>
      </w:tabs>
      <w:ind w:left="-180" w:hanging="113"/>
      <w:jc w:val="both"/>
    </w:pPr>
    <w:rPr>
      <w:rFonts w:ascii="Arial" w:hAnsi="Arial"/>
      <w:color w:val="000000"/>
    </w:rPr>
  </w:style>
  <w:style w:type="character" w:customStyle="1" w:styleId="Recuodecorpodetexto3Char">
    <w:name w:val="Recuo de corpo de texto 3 Char"/>
    <w:basedOn w:val="Fontepargpadro"/>
    <w:link w:val="Recuodecorpodetexto3"/>
    <w:rsid w:val="00DE59CA"/>
    <w:rPr>
      <w:rFonts w:ascii="Arial" w:eastAsia="Times New Roman" w:hAnsi="Arial" w:cs="Times New Roman"/>
      <w:color w:val="000000"/>
      <w:sz w:val="24"/>
      <w:szCs w:val="24"/>
      <w:lang w:eastAsia="pt-BR"/>
    </w:rPr>
  </w:style>
  <w:style w:type="paragraph" w:customStyle="1" w:styleId="p23">
    <w:name w:val="p23"/>
    <w:basedOn w:val="Normal"/>
    <w:rsid w:val="000F3647"/>
    <w:pPr>
      <w:widowControl w:val="0"/>
      <w:tabs>
        <w:tab w:val="left" w:pos="9140"/>
      </w:tabs>
      <w:autoSpaceDE w:val="0"/>
      <w:autoSpaceDN w:val="0"/>
      <w:adjustRightInd w:val="0"/>
      <w:spacing w:line="240" w:lineRule="atLeast"/>
      <w:ind w:left="7700"/>
    </w:pPr>
    <w:rPr>
      <w:sz w:val="20"/>
      <w:szCs w:val="20"/>
    </w:rPr>
  </w:style>
  <w:style w:type="paragraph" w:customStyle="1" w:styleId="p31">
    <w:name w:val="p31"/>
    <w:basedOn w:val="Normal"/>
    <w:rsid w:val="000F3647"/>
    <w:pPr>
      <w:widowControl w:val="0"/>
      <w:autoSpaceDE w:val="0"/>
      <w:autoSpaceDN w:val="0"/>
      <w:adjustRightInd w:val="0"/>
      <w:spacing w:line="260" w:lineRule="atLeast"/>
      <w:ind w:left="432" w:hanging="432"/>
    </w:pPr>
    <w:rPr>
      <w:sz w:val="20"/>
      <w:szCs w:val="20"/>
    </w:rPr>
  </w:style>
  <w:style w:type="paragraph" w:customStyle="1" w:styleId="p18">
    <w:name w:val="p18"/>
    <w:basedOn w:val="Normal"/>
    <w:rsid w:val="000F3647"/>
    <w:pPr>
      <w:widowControl w:val="0"/>
      <w:tabs>
        <w:tab w:val="left" w:pos="740"/>
      </w:tabs>
      <w:autoSpaceDE w:val="0"/>
      <w:autoSpaceDN w:val="0"/>
      <w:adjustRightInd w:val="0"/>
      <w:spacing w:line="260" w:lineRule="atLeast"/>
      <w:ind w:left="720" w:hanging="720"/>
      <w:jc w:val="both"/>
    </w:pPr>
    <w:rPr>
      <w:sz w:val="20"/>
      <w:szCs w:val="20"/>
    </w:rPr>
  </w:style>
  <w:style w:type="paragraph" w:styleId="TextosemFormatao">
    <w:name w:val="Plain Text"/>
    <w:basedOn w:val="Normal"/>
    <w:link w:val="TextosemFormataoChar"/>
    <w:rsid w:val="000F3647"/>
    <w:rPr>
      <w:rFonts w:ascii="Courier New" w:hAnsi="Courier New"/>
      <w:sz w:val="20"/>
      <w:szCs w:val="20"/>
    </w:rPr>
  </w:style>
  <w:style w:type="character" w:customStyle="1" w:styleId="TextosemFormataoChar">
    <w:name w:val="Texto sem Formatação Char"/>
    <w:basedOn w:val="Fontepargpadro"/>
    <w:link w:val="TextosemFormatao"/>
    <w:uiPriority w:val="99"/>
    <w:rsid w:val="000F3647"/>
    <w:rPr>
      <w:rFonts w:ascii="Courier New" w:eastAsia="Times New Roman" w:hAnsi="Courier New" w:cs="Times New Roman"/>
      <w:sz w:val="20"/>
      <w:szCs w:val="20"/>
      <w:lang w:eastAsia="pt-BR"/>
    </w:rPr>
  </w:style>
  <w:style w:type="paragraph" w:customStyle="1" w:styleId="Recuodecorpodetexto21">
    <w:name w:val="Recuo de corpo de texto 21"/>
    <w:basedOn w:val="Normal"/>
    <w:rsid w:val="000F3647"/>
    <w:pPr>
      <w:overflowPunct w:val="0"/>
      <w:autoSpaceDE w:val="0"/>
      <w:autoSpaceDN w:val="0"/>
      <w:adjustRightInd w:val="0"/>
      <w:ind w:left="1695"/>
      <w:jc w:val="both"/>
      <w:textAlignment w:val="baseline"/>
    </w:pPr>
    <w:rPr>
      <w:sz w:val="28"/>
      <w:szCs w:val="20"/>
    </w:rPr>
  </w:style>
  <w:style w:type="paragraph" w:styleId="Commarcadores">
    <w:name w:val="List Bullet"/>
    <w:basedOn w:val="Normal"/>
    <w:rsid w:val="000F3647"/>
    <w:pPr>
      <w:ind w:left="283" w:hanging="283"/>
    </w:pPr>
    <w:rPr>
      <w:sz w:val="20"/>
      <w:szCs w:val="20"/>
    </w:rPr>
  </w:style>
  <w:style w:type="paragraph" w:customStyle="1" w:styleId="p34">
    <w:name w:val="p34"/>
    <w:basedOn w:val="Normal"/>
    <w:rsid w:val="000F3647"/>
    <w:pPr>
      <w:widowControl w:val="0"/>
      <w:tabs>
        <w:tab w:val="left" w:pos="740"/>
        <w:tab w:val="left" w:pos="1160"/>
      </w:tabs>
      <w:autoSpaceDE w:val="0"/>
      <w:autoSpaceDN w:val="0"/>
      <w:adjustRightInd w:val="0"/>
      <w:spacing w:line="260" w:lineRule="atLeast"/>
      <w:ind w:left="288" w:hanging="432"/>
      <w:jc w:val="both"/>
    </w:pPr>
  </w:style>
  <w:style w:type="paragraph" w:styleId="Legenda">
    <w:name w:val="caption"/>
    <w:basedOn w:val="Normal"/>
    <w:next w:val="Normal"/>
    <w:qFormat/>
    <w:rsid w:val="000F3647"/>
    <w:pPr>
      <w:jc w:val="center"/>
    </w:pPr>
    <w:rPr>
      <w:rFonts w:ascii="Arial" w:eastAsia="Arial Unicode MS" w:hAnsi="Arial" w:cs="Arial"/>
      <w:b/>
      <w:sz w:val="26"/>
      <w:szCs w:val="26"/>
    </w:rPr>
  </w:style>
  <w:style w:type="character" w:styleId="Nmerodepgina">
    <w:name w:val="page number"/>
    <w:basedOn w:val="Fontepargpadro"/>
    <w:rsid w:val="000F3647"/>
  </w:style>
  <w:style w:type="paragraph" w:customStyle="1" w:styleId="xl55">
    <w:name w:val="xl55"/>
    <w:basedOn w:val="Normal"/>
    <w:rsid w:val="000F3647"/>
    <w:pPr>
      <w:pBdr>
        <w:left w:val="single" w:sz="8" w:space="0" w:color="auto"/>
      </w:pBdr>
      <w:spacing w:before="100" w:beforeAutospacing="1" w:after="100" w:afterAutospacing="1"/>
    </w:pPr>
    <w:rPr>
      <w:rFonts w:ascii="Arial" w:eastAsia="Arial Unicode MS" w:hAnsi="Arial" w:cs="Arial"/>
      <w:sz w:val="18"/>
      <w:szCs w:val="18"/>
    </w:rPr>
  </w:style>
  <w:style w:type="paragraph" w:customStyle="1" w:styleId="p10">
    <w:name w:val="p10"/>
    <w:basedOn w:val="Normal"/>
    <w:rsid w:val="000F3647"/>
    <w:pPr>
      <w:widowControl w:val="0"/>
      <w:tabs>
        <w:tab w:val="left" w:pos="740"/>
        <w:tab w:val="left" w:pos="4820"/>
      </w:tabs>
      <w:autoSpaceDE w:val="0"/>
      <w:autoSpaceDN w:val="0"/>
      <w:adjustRightInd w:val="0"/>
      <w:spacing w:line="260" w:lineRule="atLeast"/>
      <w:ind w:left="3312" w:hanging="4752"/>
      <w:jc w:val="both"/>
    </w:pPr>
  </w:style>
  <w:style w:type="character" w:customStyle="1" w:styleId="NormalWebChar">
    <w:name w:val="Normal (Web) Char"/>
    <w:link w:val="NormalWeb"/>
    <w:locked/>
    <w:rsid w:val="000F3647"/>
    <w:rPr>
      <w:rFonts w:ascii="Times New Roman" w:eastAsia="Times New Roman" w:hAnsi="Times New Roman" w:cs="Times New Roman"/>
      <w:sz w:val="24"/>
      <w:szCs w:val="24"/>
      <w:lang w:eastAsia="pt-BR"/>
    </w:rPr>
  </w:style>
  <w:style w:type="paragraph" w:customStyle="1" w:styleId="xl24">
    <w:name w:val="xl24"/>
    <w:basedOn w:val="Normal"/>
    <w:rsid w:val="000F364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rPr>
  </w:style>
  <w:style w:type="paragraph" w:customStyle="1" w:styleId="xl25">
    <w:name w:val="xl25"/>
    <w:basedOn w:val="Normal"/>
    <w:rsid w:val="000F3647"/>
    <w:pPr>
      <w:pBdr>
        <w:left w:val="single" w:sz="8" w:space="0" w:color="auto"/>
        <w:righ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26">
    <w:name w:val="xl26"/>
    <w:basedOn w:val="Normal"/>
    <w:rsid w:val="000F3647"/>
    <w:pPr>
      <w:pBdr>
        <w:lef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27">
    <w:name w:val="xl27"/>
    <w:basedOn w:val="Normal"/>
    <w:rsid w:val="000F3647"/>
    <w:pPr>
      <w:spacing w:before="100" w:beforeAutospacing="1" w:after="100" w:afterAutospacing="1"/>
      <w:jc w:val="center"/>
    </w:pPr>
    <w:rPr>
      <w:rFonts w:ascii="Arial Unicode MS" w:eastAsia="Arial Unicode MS" w:hAnsi="Arial Unicode MS" w:cs="Arial Unicode MS"/>
    </w:rPr>
  </w:style>
  <w:style w:type="paragraph" w:customStyle="1" w:styleId="xl28">
    <w:name w:val="xl28"/>
    <w:basedOn w:val="Normal"/>
    <w:rsid w:val="000F3647"/>
    <w:pPr>
      <w:spacing w:before="100" w:beforeAutospacing="1" w:after="100" w:afterAutospacing="1"/>
      <w:jc w:val="center"/>
    </w:pPr>
    <w:rPr>
      <w:rFonts w:ascii="Tahoma" w:eastAsia="Arial Unicode MS" w:hAnsi="Tahoma" w:cs="Tahoma"/>
    </w:rPr>
  </w:style>
  <w:style w:type="paragraph" w:customStyle="1" w:styleId="xl29">
    <w:name w:val="xl29"/>
    <w:basedOn w:val="Normal"/>
    <w:rsid w:val="000F3647"/>
    <w:pPr>
      <w:shd w:val="clear" w:color="auto" w:fill="FFFF99"/>
      <w:spacing w:before="100" w:beforeAutospacing="1" w:after="100" w:afterAutospacing="1"/>
      <w:jc w:val="center"/>
    </w:pPr>
    <w:rPr>
      <w:rFonts w:ascii="Arial Unicode MS" w:eastAsia="Arial Unicode MS" w:hAnsi="Arial Unicode MS" w:cs="Arial Unicode MS"/>
    </w:rPr>
  </w:style>
  <w:style w:type="paragraph" w:customStyle="1" w:styleId="xl30">
    <w:name w:val="xl30"/>
    <w:basedOn w:val="Normal"/>
    <w:rsid w:val="000F3647"/>
    <w:pPr>
      <w:shd w:val="clear" w:color="auto" w:fill="FFFF99"/>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rsid w:val="000F3647"/>
    <w:pPr>
      <w:pBdr>
        <w:righ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32">
    <w:name w:val="xl32"/>
    <w:basedOn w:val="Normal"/>
    <w:rsid w:val="000F364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Arial Unicode MS" w:eastAsia="Arial Unicode MS" w:hAnsi="Arial Unicode MS" w:cs="Arial Unicode MS"/>
    </w:rPr>
  </w:style>
  <w:style w:type="paragraph" w:customStyle="1" w:styleId="xl33">
    <w:name w:val="xl33"/>
    <w:basedOn w:val="Normal"/>
    <w:rsid w:val="000F364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Arial Unicode MS" w:eastAsia="Arial Unicode MS" w:hAnsi="Arial Unicode MS" w:cs="Arial Unicode MS"/>
    </w:rPr>
  </w:style>
  <w:style w:type="paragraph" w:customStyle="1" w:styleId="xl34">
    <w:name w:val="xl34"/>
    <w:basedOn w:val="Normal"/>
    <w:rsid w:val="000F3647"/>
    <w:pPr>
      <w:shd w:val="clear" w:color="auto" w:fill="FFFF99"/>
      <w:spacing w:before="100" w:beforeAutospacing="1" w:after="100" w:afterAutospacing="1"/>
      <w:jc w:val="center"/>
      <w:textAlignment w:val="center"/>
    </w:pPr>
    <w:rPr>
      <w:rFonts w:ascii="Arial" w:eastAsia="Arial Unicode MS" w:hAnsi="Arial" w:cs="Arial"/>
      <w:sz w:val="18"/>
      <w:szCs w:val="18"/>
    </w:rPr>
  </w:style>
  <w:style w:type="paragraph" w:customStyle="1" w:styleId="xl35">
    <w:name w:val="xl35"/>
    <w:basedOn w:val="Normal"/>
    <w:rsid w:val="000F3647"/>
    <w:pPr>
      <w:spacing w:before="100" w:beforeAutospacing="1" w:after="100" w:afterAutospacing="1"/>
    </w:pPr>
    <w:rPr>
      <w:rFonts w:ascii="Arial" w:eastAsia="Arial Unicode MS" w:hAnsi="Arial" w:cs="Arial"/>
      <w:sz w:val="16"/>
      <w:szCs w:val="16"/>
    </w:rPr>
  </w:style>
  <w:style w:type="paragraph" w:customStyle="1" w:styleId="xl36">
    <w:name w:val="xl36"/>
    <w:basedOn w:val="Normal"/>
    <w:rsid w:val="000F3647"/>
    <w:pPr>
      <w:spacing w:before="100" w:beforeAutospacing="1" w:after="100" w:afterAutospacing="1"/>
    </w:pPr>
    <w:rPr>
      <w:rFonts w:ascii="Arial" w:eastAsia="Arial Unicode MS" w:hAnsi="Arial" w:cs="Arial"/>
      <w:sz w:val="14"/>
      <w:szCs w:val="14"/>
    </w:rPr>
  </w:style>
  <w:style w:type="paragraph" w:customStyle="1" w:styleId="xl37">
    <w:name w:val="xl37"/>
    <w:basedOn w:val="Normal"/>
    <w:rsid w:val="000F3647"/>
    <w:pPr>
      <w:spacing w:before="100" w:beforeAutospacing="1" w:after="100" w:afterAutospacing="1"/>
      <w:jc w:val="center"/>
      <w:textAlignment w:val="center"/>
    </w:pPr>
    <w:rPr>
      <w:rFonts w:ascii="Arial" w:eastAsia="Arial Unicode MS" w:hAnsi="Arial" w:cs="Arial"/>
      <w:sz w:val="18"/>
      <w:szCs w:val="18"/>
    </w:rPr>
  </w:style>
  <w:style w:type="paragraph" w:customStyle="1" w:styleId="xl38">
    <w:name w:val="xl38"/>
    <w:basedOn w:val="Normal"/>
    <w:rsid w:val="000F3647"/>
    <w:pPr>
      <w:spacing w:before="100" w:beforeAutospacing="1" w:after="100" w:afterAutospacing="1"/>
      <w:jc w:val="center"/>
    </w:pPr>
    <w:rPr>
      <w:rFonts w:ascii="Arial Unicode MS" w:eastAsia="Arial Unicode MS" w:hAnsi="Arial Unicode MS" w:cs="Arial Unicode MS"/>
    </w:rPr>
  </w:style>
  <w:style w:type="paragraph" w:customStyle="1" w:styleId="xl39">
    <w:name w:val="xl39"/>
    <w:basedOn w:val="Normal"/>
    <w:rsid w:val="000F3647"/>
    <w:pPr>
      <w:spacing w:before="100" w:beforeAutospacing="1" w:after="100" w:afterAutospacing="1"/>
      <w:jc w:val="center"/>
    </w:pPr>
    <w:rPr>
      <w:rFonts w:ascii="Arial Unicode MS" w:eastAsia="Arial Unicode MS" w:hAnsi="Arial Unicode MS" w:cs="Arial Unicode MS"/>
    </w:rPr>
  </w:style>
  <w:style w:type="paragraph" w:customStyle="1" w:styleId="xl40">
    <w:name w:val="xl40"/>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rPr>
  </w:style>
  <w:style w:type="paragraph" w:customStyle="1" w:styleId="xl41">
    <w:name w:val="xl41"/>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rPr>
  </w:style>
  <w:style w:type="paragraph" w:customStyle="1" w:styleId="xl42">
    <w:name w:val="xl42"/>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3">
    <w:name w:val="xl43"/>
    <w:basedOn w:val="Normal"/>
    <w:rsid w:val="000F3647"/>
    <w:pPr>
      <w:pBdr>
        <w:top w:val="single" w:sz="8" w:space="0" w:color="auto"/>
        <w:lef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4">
    <w:name w:val="xl44"/>
    <w:basedOn w:val="Normal"/>
    <w:rsid w:val="000F3647"/>
    <w:pPr>
      <w:pBdr>
        <w:top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5">
    <w:name w:val="xl45"/>
    <w:basedOn w:val="Normal"/>
    <w:rsid w:val="000F3647"/>
    <w:pPr>
      <w:pBdr>
        <w:top w:val="single" w:sz="8" w:space="0" w:color="auto"/>
      </w:pBdr>
      <w:spacing w:before="100" w:beforeAutospacing="1" w:after="100" w:afterAutospacing="1"/>
    </w:pPr>
    <w:rPr>
      <w:rFonts w:ascii="Arial" w:eastAsia="Arial Unicode MS" w:hAnsi="Arial" w:cs="Arial"/>
      <w:b/>
      <w:bCs/>
    </w:rPr>
  </w:style>
  <w:style w:type="paragraph" w:customStyle="1" w:styleId="xl46">
    <w:name w:val="xl46"/>
    <w:basedOn w:val="Normal"/>
    <w:rsid w:val="000F3647"/>
    <w:pPr>
      <w:pBdr>
        <w:top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7">
    <w:name w:val="xl47"/>
    <w:basedOn w:val="Normal"/>
    <w:rsid w:val="000F3647"/>
    <w:pPr>
      <w:pBdr>
        <w:lef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8">
    <w:name w:val="xl48"/>
    <w:basedOn w:val="Normal"/>
    <w:rsid w:val="000F3647"/>
    <w:pPr>
      <w:pBdr>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al"/>
    <w:rsid w:val="000F3647"/>
    <w:pPr>
      <w:spacing w:before="100" w:beforeAutospacing="1" w:after="100" w:afterAutospacing="1"/>
    </w:pPr>
    <w:rPr>
      <w:rFonts w:ascii="Arial" w:eastAsia="Arial Unicode MS" w:hAnsi="Arial" w:cs="Arial"/>
      <w:b/>
      <w:bCs/>
    </w:rPr>
  </w:style>
  <w:style w:type="paragraph" w:customStyle="1" w:styleId="xl50">
    <w:name w:val="xl50"/>
    <w:basedOn w:val="Normal"/>
    <w:rsid w:val="000F3647"/>
    <w:pPr>
      <w:shd w:val="clear" w:color="auto" w:fill="FFFF99"/>
      <w:spacing w:before="100" w:beforeAutospacing="1" w:after="100" w:afterAutospacing="1"/>
      <w:jc w:val="center"/>
    </w:pPr>
    <w:rPr>
      <w:rFonts w:ascii="Arial Unicode MS" w:eastAsia="Arial Unicode MS" w:hAnsi="Arial Unicode MS" w:cs="Arial Unicode MS"/>
    </w:rPr>
  </w:style>
  <w:style w:type="paragraph" w:customStyle="1" w:styleId="xl51">
    <w:name w:val="xl51"/>
    <w:basedOn w:val="Normal"/>
    <w:rsid w:val="000F3647"/>
    <w:pPr>
      <w:shd w:val="clear" w:color="auto" w:fill="FFFF99"/>
      <w:spacing w:before="100" w:beforeAutospacing="1" w:after="100" w:afterAutospacing="1"/>
    </w:pPr>
    <w:rPr>
      <w:rFonts w:ascii="Arial Unicode MS" w:eastAsia="Arial Unicode MS" w:hAnsi="Arial Unicode MS" w:cs="Arial Unicode MS"/>
    </w:rPr>
  </w:style>
  <w:style w:type="paragraph" w:customStyle="1" w:styleId="xl52">
    <w:name w:val="xl52"/>
    <w:basedOn w:val="Normal"/>
    <w:rsid w:val="000F364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rPr>
  </w:style>
  <w:style w:type="paragraph" w:customStyle="1" w:styleId="xl53">
    <w:name w:val="xl53"/>
    <w:basedOn w:val="Normal"/>
    <w:rsid w:val="000F3647"/>
    <w:pPr>
      <w:pBdr>
        <w:left w:val="single" w:sz="8" w:space="0" w:color="auto"/>
      </w:pBdr>
      <w:spacing w:before="100" w:beforeAutospacing="1" w:after="100" w:afterAutospacing="1"/>
      <w:jc w:val="center"/>
    </w:pPr>
    <w:rPr>
      <w:rFonts w:ascii="Arial" w:eastAsia="Arial Unicode MS" w:hAnsi="Arial" w:cs="Arial"/>
    </w:rPr>
  </w:style>
  <w:style w:type="paragraph" w:customStyle="1" w:styleId="xl54">
    <w:name w:val="xl54"/>
    <w:basedOn w:val="Normal"/>
    <w:rsid w:val="000F3647"/>
    <w:pPr>
      <w:pBdr>
        <w:left w:val="single" w:sz="8" w:space="0" w:color="auto"/>
      </w:pBdr>
      <w:spacing w:before="100" w:beforeAutospacing="1" w:after="100" w:afterAutospacing="1"/>
    </w:pPr>
    <w:rPr>
      <w:rFonts w:ascii="Arial" w:eastAsia="Arial Unicode MS" w:hAnsi="Arial" w:cs="Arial"/>
      <w:b/>
      <w:bCs/>
      <w:u w:val="single"/>
    </w:rPr>
  </w:style>
  <w:style w:type="paragraph" w:customStyle="1" w:styleId="xl56">
    <w:name w:val="xl56"/>
    <w:basedOn w:val="Normal"/>
    <w:rsid w:val="000F3647"/>
    <w:pPr>
      <w:spacing w:before="100" w:beforeAutospacing="1" w:after="100" w:afterAutospacing="1"/>
    </w:pPr>
    <w:rPr>
      <w:rFonts w:ascii="Arial" w:eastAsia="Arial Unicode MS" w:hAnsi="Arial" w:cs="Arial"/>
      <w:sz w:val="18"/>
      <w:szCs w:val="18"/>
    </w:rPr>
  </w:style>
  <w:style w:type="paragraph" w:customStyle="1" w:styleId="xl57">
    <w:name w:val="xl57"/>
    <w:basedOn w:val="Normal"/>
    <w:rsid w:val="000F3647"/>
    <w:pPr>
      <w:pBdr>
        <w:left w:val="single" w:sz="8" w:space="0" w:color="auto"/>
      </w:pBdr>
      <w:shd w:val="clear" w:color="auto" w:fill="FFFF99"/>
      <w:spacing w:before="100" w:beforeAutospacing="1" w:after="100" w:afterAutospacing="1"/>
    </w:pPr>
    <w:rPr>
      <w:rFonts w:ascii="Arial" w:eastAsia="Arial Unicode MS" w:hAnsi="Arial" w:cs="Arial"/>
      <w:b/>
      <w:bCs/>
      <w:u w:val="single"/>
    </w:rPr>
  </w:style>
  <w:style w:type="paragraph" w:customStyle="1" w:styleId="xl58">
    <w:name w:val="xl58"/>
    <w:basedOn w:val="Normal"/>
    <w:rsid w:val="000F3647"/>
    <w:pPr>
      <w:shd w:val="clear" w:color="auto" w:fill="FFFF99"/>
      <w:spacing w:before="100" w:beforeAutospacing="1" w:after="100" w:afterAutospacing="1"/>
    </w:pPr>
    <w:rPr>
      <w:rFonts w:ascii="Arial" w:eastAsia="Arial Unicode MS" w:hAnsi="Arial" w:cs="Arial"/>
      <w:b/>
      <w:bCs/>
      <w:u w:val="single"/>
    </w:rPr>
  </w:style>
  <w:style w:type="paragraph" w:customStyle="1" w:styleId="xl59">
    <w:name w:val="xl59"/>
    <w:basedOn w:val="Normal"/>
    <w:rsid w:val="000F3647"/>
    <w:pPr>
      <w:pBdr>
        <w:left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xl60">
    <w:name w:val="xl60"/>
    <w:basedOn w:val="Normal"/>
    <w:rsid w:val="000F3647"/>
    <w:pPr>
      <w:shd w:val="clear" w:color="auto" w:fill="FFFF99"/>
      <w:spacing w:before="100" w:beforeAutospacing="1" w:after="100" w:afterAutospacing="1"/>
    </w:pPr>
    <w:rPr>
      <w:rFonts w:ascii="Arial Unicode MS" w:eastAsia="Arial Unicode MS" w:hAnsi="Arial Unicode MS" w:cs="Arial Unicode MS"/>
    </w:rPr>
  </w:style>
  <w:style w:type="paragraph" w:customStyle="1" w:styleId="xl61">
    <w:name w:val="xl61"/>
    <w:basedOn w:val="Normal"/>
    <w:rsid w:val="000F3647"/>
    <w:pPr>
      <w:pBdr>
        <w:right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xl62">
    <w:name w:val="xl62"/>
    <w:basedOn w:val="Normal"/>
    <w:rsid w:val="000F364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63">
    <w:name w:val="xl63"/>
    <w:basedOn w:val="Normal"/>
    <w:rsid w:val="000F3647"/>
    <w:pPr>
      <w:pBdr>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64">
    <w:name w:val="xl64"/>
    <w:basedOn w:val="Normal"/>
    <w:rsid w:val="000F3647"/>
    <w:pPr>
      <w:pBdr>
        <w:righ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65">
    <w:name w:val="xl65"/>
    <w:basedOn w:val="Normal"/>
    <w:rsid w:val="000F3647"/>
    <w:pPr>
      <w:pBdr>
        <w:right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xl66">
    <w:name w:val="xl66"/>
    <w:basedOn w:val="Normal"/>
    <w:rsid w:val="000F3647"/>
    <w:pPr>
      <w:pBdr>
        <w:left w:val="single" w:sz="8" w:space="0" w:color="auto"/>
        <w:bottom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xl67">
    <w:name w:val="xl67"/>
    <w:basedOn w:val="Normal"/>
    <w:rsid w:val="000F3647"/>
    <w:pPr>
      <w:pBdr>
        <w:bottom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xl68">
    <w:name w:val="xl68"/>
    <w:basedOn w:val="Normal"/>
    <w:rsid w:val="000F3647"/>
    <w:pPr>
      <w:pBdr>
        <w:bottom w:val="single" w:sz="8" w:space="0" w:color="auto"/>
        <w:right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t2">
    <w:name w:val="t2"/>
    <w:basedOn w:val="Normal"/>
    <w:rsid w:val="000F3647"/>
    <w:pPr>
      <w:widowControl w:val="0"/>
      <w:autoSpaceDE w:val="0"/>
      <w:autoSpaceDN w:val="0"/>
      <w:adjustRightInd w:val="0"/>
      <w:spacing w:line="240" w:lineRule="atLeast"/>
    </w:pPr>
  </w:style>
  <w:style w:type="character" w:customStyle="1" w:styleId="defaultfliesstextori1">
    <w:name w:val="defaultfliesstext_ori1"/>
    <w:rsid w:val="000F3647"/>
    <w:rPr>
      <w:rFonts w:ascii="Tahoma" w:hAnsi="Tahoma" w:cs="Tahoma" w:hint="default"/>
      <w:strike w:val="0"/>
      <w:dstrike w:val="0"/>
      <w:sz w:val="17"/>
      <w:szCs w:val="17"/>
      <w:u w:val="none"/>
      <w:effect w:val="none"/>
    </w:rPr>
  </w:style>
  <w:style w:type="paragraph" w:customStyle="1" w:styleId="p13">
    <w:name w:val="p13"/>
    <w:basedOn w:val="Normal"/>
    <w:rsid w:val="000F3647"/>
    <w:pPr>
      <w:widowControl w:val="0"/>
      <w:tabs>
        <w:tab w:val="left" w:pos="700"/>
      </w:tabs>
      <w:autoSpaceDE w:val="0"/>
      <w:autoSpaceDN w:val="0"/>
      <w:adjustRightInd w:val="0"/>
      <w:spacing w:line="260" w:lineRule="atLeast"/>
      <w:ind w:left="720" w:hanging="720"/>
    </w:pPr>
  </w:style>
  <w:style w:type="paragraph" w:customStyle="1" w:styleId="p26">
    <w:name w:val="p26"/>
    <w:basedOn w:val="Normal"/>
    <w:rsid w:val="000F3647"/>
    <w:pPr>
      <w:widowControl w:val="0"/>
      <w:tabs>
        <w:tab w:val="left" w:pos="7520"/>
      </w:tabs>
      <w:autoSpaceDE w:val="0"/>
      <w:autoSpaceDN w:val="0"/>
      <w:adjustRightInd w:val="0"/>
      <w:spacing w:line="240" w:lineRule="atLeast"/>
      <w:ind w:left="6080"/>
    </w:pPr>
  </w:style>
  <w:style w:type="paragraph" w:customStyle="1" w:styleId="p15">
    <w:name w:val="p15"/>
    <w:basedOn w:val="Normal"/>
    <w:rsid w:val="000F3647"/>
    <w:pPr>
      <w:widowControl w:val="0"/>
      <w:tabs>
        <w:tab w:val="left" w:pos="740"/>
      </w:tabs>
      <w:autoSpaceDE w:val="0"/>
      <w:autoSpaceDN w:val="0"/>
      <w:adjustRightInd w:val="0"/>
      <w:spacing w:line="260" w:lineRule="atLeast"/>
      <w:ind w:left="720" w:hanging="720"/>
      <w:jc w:val="both"/>
    </w:pPr>
  </w:style>
  <w:style w:type="paragraph" w:customStyle="1" w:styleId="t6">
    <w:name w:val="t6"/>
    <w:basedOn w:val="Normal"/>
    <w:rsid w:val="000F3647"/>
    <w:pPr>
      <w:widowControl w:val="0"/>
      <w:autoSpaceDE w:val="0"/>
      <w:autoSpaceDN w:val="0"/>
      <w:adjustRightInd w:val="0"/>
      <w:spacing w:line="240" w:lineRule="atLeast"/>
    </w:pPr>
  </w:style>
  <w:style w:type="paragraph" w:customStyle="1" w:styleId="parag-1">
    <w:name w:val="parag-1"/>
    <w:basedOn w:val="Normal"/>
    <w:rsid w:val="000F3647"/>
    <w:pPr>
      <w:autoSpaceDE w:val="0"/>
      <w:autoSpaceDN w:val="0"/>
      <w:jc w:val="both"/>
    </w:pPr>
    <w:rPr>
      <w:sz w:val="20"/>
      <w:szCs w:val="20"/>
    </w:rPr>
  </w:style>
  <w:style w:type="paragraph" w:styleId="Textoembloco">
    <w:name w:val="Block Text"/>
    <w:basedOn w:val="Normal"/>
    <w:rsid w:val="000F3647"/>
    <w:pPr>
      <w:tabs>
        <w:tab w:val="left" w:pos="851"/>
      </w:tabs>
      <w:autoSpaceDE w:val="0"/>
      <w:autoSpaceDN w:val="0"/>
      <w:adjustRightInd w:val="0"/>
      <w:spacing w:before="120" w:after="120" w:line="288" w:lineRule="auto"/>
      <w:ind w:left="851" w:right="50"/>
      <w:jc w:val="both"/>
    </w:pPr>
    <w:rPr>
      <w:rFonts w:ascii="Verdana" w:hAnsi="Verdana" w:cs="Arial"/>
      <w:sz w:val="20"/>
      <w:szCs w:val="20"/>
    </w:rPr>
  </w:style>
  <w:style w:type="paragraph" w:customStyle="1" w:styleId="c20">
    <w:name w:val="c20"/>
    <w:basedOn w:val="Normal"/>
    <w:rsid w:val="000F3647"/>
    <w:pPr>
      <w:widowControl w:val="0"/>
      <w:autoSpaceDE w:val="0"/>
      <w:autoSpaceDN w:val="0"/>
      <w:adjustRightInd w:val="0"/>
      <w:spacing w:line="240" w:lineRule="atLeast"/>
      <w:jc w:val="center"/>
    </w:pPr>
  </w:style>
  <w:style w:type="character" w:styleId="HiperlinkVisitado">
    <w:name w:val="FollowedHyperlink"/>
    <w:uiPriority w:val="99"/>
    <w:rsid w:val="000F3647"/>
    <w:rPr>
      <w:color w:val="800080"/>
      <w:u w:val="single"/>
    </w:rPr>
  </w:style>
  <w:style w:type="paragraph" w:customStyle="1" w:styleId="PargrafodaLista1">
    <w:name w:val="Parágrafo da Lista1"/>
    <w:basedOn w:val="Normal"/>
    <w:rsid w:val="000F3647"/>
    <w:pPr>
      <w:spacing w:after="200" w:line="276" w:lineRule="auto"/>
      <w:ind w:left="720"/>
      <w:contextualSpacing/>
    </w:pPr>
    <w:rPr>
      <w:rFonts w:ascii="Calibri" w:hAnsi="Calibri"/>
      <w:sz w:val="22"/>
      <w:szCs w:val="22"/>
      <w:lang w:eastAsia="en-US"/>
    </w:rPr>
  </w:style>
  <w:style w:type="paragraph" w:styleId="Subttulo">
    <w:name w:val="Subtitle"/>
    <w:basedOn w:val="Normal"/>
    <w:next w:val="Normal"/>
    <w:link w:val="SubttuloChar"/>
    <w:qFormat/>
    <w:rsid w:val="000F3647"/>
    <w:pPr>
      <w:spacing w:after="60"/>
      <w:jc w:val="center"/>
      <w:outlineLvl w:val="1"/>
    </w:pPr>
    <w:rPr>
      <w:rFonts w:ascii="Cambria" w:hAnsi="Cambria"/>
    </w:rPr>
  </w:style>
  <w:style w:type="character" w:customStyle="1" w:styleId="SubttuloChar">
    <w:name w:val="Subtítulo Char"/>
    <w:basedOn w:val="Fontepargpadro"/>
    <w:link w:val="Subttulo"/>
    <w:rsid w:val="000F3647"/>
    <w:rPr>
      <w:rFonts w:ascii="Cambria" w:eastAsia="Times New Roman" w:hAnsi="Cambria" w:cs="Times New Roman"/>
      <w:sz w:val="24"/>
      <w:szCs w:val="24"/>
      <w:lang w:eastAsia="pt-BR"/>
    </w:rPr>
  </w:style>
  <w:style w:type="character" w:styleId="nfase">
    <w:name w:val="Emphasis"/>
    <w:qFormat/>
    <w:rsid w:val="000F3647"/>
    <w:rPr>
      <w:i/>
      <w:iCs/>
    </w:rPr>
  </w:style>
  <w:style w:type="character" w:styleId="Forte">
    <w:name w:val="Strong"/>
    <w:qFormat/>
    <w:rsid w:val="000F3647"/>
    <w:rPr>
      <w:b/>
      <w:bCs/>
    </w:rPr>
  </w:style>
  <w:style w:type="character" w:customStyle="1" w:styleId="apple-converted-space">
    <w:name w:val="apple-converted-space"/>
    <w:basedOn w:val="Fontepargpadro"/>
    <w:rsid w:val="000F3647"/>
  </w:style>
  <w:style w:type="character" w:styleId="Refdecomentrio">
    <w:name w:val="annotation reference"/>
    <w:rsid w:val="000F3647"/>
    <w:rPr>
      <w:sz w:val="16"/>
      <w:szCs w:val="16"/>
    </w:rPr>
  </w:style>
  <w:style w:type="paragraph" w:styleId="Textodecomentrio">
    <w:name w:val="annotation text"/>
    <w:basedOn w:val="Normal"/>
    <w:link w:val="TextodecomentrioChar"/>
    <w:rsid w:val="000F3647"/>
    <w:rPr>
      <w:sz w:val="20"/>
      <w:szCs w:val="20"/>
    </w:rPr>
  </w:style>
  <w:style w:type="character" w:customStyle="1" w:styleId="TextodecomentrioChar">
    <w:name w:val="Texto de comentário Char"/>
    <w:basedOn w:val="Fontepargpadro"/>
    <w:link w:val="Textodecomentrio"/>
    <w:rsid w:val="000F3647"/>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rsid w:val="000F3647"/>
    <w:rPr>
      <w:b/>
      <w:bCs/>
    </w:rPr>
  </w:style>
  <w:style w:type="character" w:customStyle="1" w:styleId="AssuntodocomentrioChar">
    <w:name w:val="Assunto do comentário Char"/>
    <w:basedOn w:val="TextodecomentrioChar"/>
    <w:link w:val="Assuntodocomentrio"/>
    <w:rsid w:val="000F3647"/>
    <w:rPr>
      <w:rFonts w:ascii="Times New Roman" w:eastAsia="Times New Roman" w:hAnsi="Times New Roman" w:cs="Times New Roman"/>
      <w:b/>
      <w:bCs/>
      <w:sz w:val="20"/>
      <w:szCs w:val="20"/>
      <w:lang w:eastAsia="pt-BR"/>
    </w:rPr>
  </w:style>
  <w:style w:type="paragraph" w:styleId="Reviso">
    <w:name w:val="Revision"/>
    <w:uiPriority w:val="99"/>
    <w:semiHidden/>
    <w:rsid w:val="000F3647"/>
    <w:pPr>
      <w:spacing w:after="0" w:line="240" w:lineRule="auto"/>
    </w:pPr>
    <w:rPr>
      <w:rFonts w:ascii="Times New Roman" w:eastAsia="Times New Roman" w:hAnsi="Times New Roman" w:cs="Times New Roman"/>
      <w:sz w:val="24"/>
      <w:szCs w:val="24"/>
      <w:lang w:eastAsia="pt-BR"/>
    </w:rPr>
  </w:style>
  <w:style w:type="paragraph" w:customStyle="1" w:styleId="PargrafodaLista10">
    <w:name w:val="Parágrafo da Lista1"/>
    <w:basedOn w:val="Normal"/>
    <w:rsid w:val="000F3647"/>
    <w:pPr>
      <w:spacing w:after="200" w:line="276" w:lineRule="auto"/>
      <w:ind w:left="720"/>
      <w:contextualSpacing/>
    </w:pPr>
    <w:rPr>
      <w:rFonts w:ascii="Calibri" w:eastAsia="SimSun" w:hAnsi="Calibri"/>
      <w:sz w:val="22"/>
      <w:szCs w:val="22"/>
      <w:lang w:eastAsia="en-US"/>
    </w:rPr>
  </w:style>
  <w:style w:type="paragraph" w:customStyle="1" w:styleId="Corpodetexto21">
    <w:name w:val="Corpo de texto 21"/>
    <w:basedOn w:val="Normal"/>
    <w:rsid w:val="000F3647"/>
    <w:pPr>
      <w:tabs>
        <w:tab w:val="left" w:pos="2835"/>
      </w:tabs>
      <w:suppressAutoHyphens/>
      <w:jc w:val="both"/>
    </w:pPr>
    <w:rPr>
      <w:rFonts w:ascii="Tahoma" w:hAnsi="Tahoma" w:cs="Tahoma"/>
      <w:sz w:val="22"/>
      <w:szCs w:val="20"/>
      <w:lang w:eastAsia="zh-CN"/>
    </w:rPr>
  </w:style>
  <w:style w:type="paragraph" w:customStyle="1" w:styleId="font5">
    <w:name w:val="font5"/>
    <w:basedOn w:val="Normal"/>
    <w:rsid w:val="000F3647"/>
    <w:pPr>
      <w:spacing w:before="100" w:beforeAutospacing="1" w:after="100" w:afterAutospacing="1"/>
    </w:pPr>
    <w:rPr>
      <w:rFonts w:ascii="Minion Pro" w:hAnsi="Minion Pro"/>
      <w:sz w:val="18"/>
      <w:szCs w:val="18"/>
    </w:rPr>
  </w:style>
  <w:style w:type="paragraph" w:customStyle="1" w:styleId="font6">
    <w:name w:val="font6"/>
    <w:basedOn w:val="Normal"/>
    <w:rsid w:val="000F3647"/>
    <w:pPr>
      <w:spacing w:before="100" w:beforeAutospacing="1" w:after="100" w:afterAutospacing="1"/>
    </w:pPr>
    <w:rPr>
      <w:rFonts w:ascii="Minion Pro" w:hAnsi="Minion Pro"/>
      <w:i/>
      <w:iCs/>
      <w:sz w:val="18"/>
      <w:szCs w:val="18"/>
    </w:rPr>
  </w:style>
  <w:style w:type="paragraph" w:customStyle="1" w:styleId="font7">
    <w:name w:val="font7"/>
    <w:basedOn w:val="Normal"/>
    <w:rsid w:val="000F3647"/>
    <w:pPr>
      <w:spacing w:before="100" w:beforeAutospacing="1" w:after="100" w:afterAutospacing="1"/>
    </w:pPr>
    <w:rPr>
      <w:rFonts w:ascii="Minion Pro" w:hAnsi="Minion Pro"/>
      <w:b/>
      <w:bCs/>
      <w:sz w:val="18"/>
      <w:szCs w:val="18"/>
    </w:rPr>
  </w:style>
  <w:style w:type="paragraph" w:customStyle="1" w:styleId="xl69">
    <w:name w:val="xl69"/>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sz w:val="18"/>
      <w:szCs w:val="18"/>
    </w:rPr>
  </w:style>
  <w:style w:type="paragraph" w:customStyle="1" w:styleId="xl70">
    <w:name w:val="xl70"/>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color w:val="FF0000"/>
      <w:sz w:val="18"/>
      <w:szCs w:val="18"/>
    </w:rPr>
  </w:style>
  <w:style w:type="paragraph" w:customStyle="1" w:styleId="xl71">
    <w:name w:val="xl71"/>
    <w:basedOn w:val="Normal"/>
    <w:rsid w:val="000F364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Minion Pro" w:hAnsi="Minion Pro"/>
      <w:b/>
      <w:bCs/>
      <w:sz w:val="18"/>
      <w:szCs w:val="18"/>
    </w:rPr>
  </w:style>
  <w:style w:type="paragraph" w:customStyle="1" w:styleId="xl72">
    <w:name w:val="xl72"/>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Minion Pro" w:hAnsi="Minion Pro"/>
      <w:sz w:val="18"/>
      <w:szCs w:val="18"/>
    </w:rPr>
  </w:style>
  <w:style w:type="paragraph" w:customStyle="1" w:styleId="xl73">
    <w:name w:val="xl73"/>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sz w:val="18"/>
      <w:szCs w:val="18"/>
    </w:rPr>
  </w:style>
  <w:style w:type="paragraph" w:customStyle="1" w:styleId="xl74">
    <w:name w:val="xl74"/>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b/>
      <w:bCs/>
      <w:sz w:val="18"/>
      <w:szCs w:val="18"/>
    </w:rPr>
  </w:style>
  <w:style w:type="paragraph" w:customStyle="1" w:styleId="xl75">
    <w:name w:val="xl75"/>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pPr>
    <w:rPr>
      <w:rFonts w:ascii="Minion Pro" w:hAnsi="Minion Pro"/>
      <w:sz w:val="18"/>
      <w:szCs w:val="18"/>
    </w:rPr>
  </w:style>
  <w:style w:type="paragraph" w:customStyle="1" w:styleId="xl76">
    <w:name w:val="xl76"/>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sz w:val="18"/>
      <w:szCs w:val="18"/>
    </w:rPr>
  </w:style>
  <w:style w:type="paragraph" w:customStyle="1" w:styleId="msonormal0">
    <w:name w:val="msonormal"/>
    <w:basedOn w:val="Normal"/>
    <w:rsid w:val="000F3647"/>
    <w:pPr>
      <w:spacing w:before="100" w:beforeAutospacing="1" w:after="100" w:afterAutospacing="1"/>
    </w:pPr>
  </w:style>
  <w:style w:type="paragraph" w:customStyle="1" w:styleId="xl77">
    <w:name w:val="xl77"/>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color w:val="FF0000"/>
    </w:rPr>
  </w:style>
  <w:style w:type="paragraph" w:customStyle="1" w:styleId="A010168">
    <w:name w:val="_A010168"/>
    <w:rsid w:val="009D4C50"/>
    <w:pPr>
      <w:widowControl w:val="0"/>
      <w:suppressAutoHyphens/>
      <w:spacing w:after="0" w:line="240" w:lineRule="auto"/>
      <w:ind w:right="144"/>
      <w:jc w:val="both"/>
    </w:pPr>
    <w:rPr>
      <w:rFonts w:ascii="Times New Roman" w:eastAsia="Times New Roman" w:hAnsi="Times New Roman" w:cs="Times New Roman"/>
      <w:color w:val="000000"/>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40C"/>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8D27E1"/>
    <w:pPr>
      <w:keepNext/>
      <w:tabs>
        <w:tab w:val="num" w:pos="720"/>
      </w:tabs>
      <w:spacing w:before="240" w:after="60"/>
      <w:ind w:left="720" w:hanging="720"/>
      <w:outlineLvl w:val="0"/>
    </w:pPr>
    <w:rPr>
      <w:rFonts w:ascii="Cambria" w:hAnsi="Cambria"/>
      <w:b/>
      <w:bCs/>
      <w:kern w:val="32"/>
      <w:sz w:val="32"/>
      <w:szCs w:val="32"/>
      <w:lang w:val="en-US" w:eastAsia="en-US"/>
    </w:rPr>
  </w:style>
  <w:style w:type="paragraph" w:styleId="Ttulo2">
    <w:name w:val="heading 2"/>
    <w:basedOn w:val="Normal"/>
    <w:next w:val="Normal"/>
    <w:link w:val="Ttulo2Char"/>
    <w:unhideWhenUsed/>
    <w:qFormat/>
    <w:rsid w:val="008D27E1"/>
    <w:pPr>
      <w:keepNext/>
      <w:tabs>
        <w:tab w:val="num" w:pos="1440"/>
      </w:tabs>
      <w:spacing w:before="240" w:after="60"/>
      <w:ind w:left="1440" w:hanging="720"/>
      <w:outlineLvl w:val="1"/>
    </w:pPr>
    <w:rPr>
      <w:rFonts w:ascii="Cambria" w:hAnsi="Cambria"/>
      <w:b/>
      <w:bCs/>
      <w:i/>
      <w:iCs/>
      <w:sz w:val="28"/>
      <w:szCs w:val="28"/>
      <w:lang w:val="en-US" w:eastAsia="en-US"/>
    </w:rPr>
  </w:style>
  <w:style w:type="paragraph" w:styleId="Ttulo3">
    <w:name w:val="heading 3"/>
    <w:basedOn w:val="Normal"/>
    <w:next w:val="Normal"/>
    <w:link w:val="Ttulo3Char"/>
    <w:unhideWhenUsed/>
    <w:qFormat/>
    <w:rsid w:val="008D27E1"/>
    <w:pPr>
      <w:keepNext/>
      <w:tabs>
        <w:tab w:val="num" w:pos="2160"/>
      </w:tabs>
      <w:spacing w:before="240" w:after="60"/>
      <w:ind w:left="2160" w:hanging="720"/>
      <w:outlineLvl w:val="2"/>
    </w:pPr>
    <w:rPr>
      <w:rFonts w:ascii="Cambria" w:hAnsi="Cambria"/>
      <w:b/>
      <w:bCs/>
      <w:sz w:val="26"/>
      <w:szCs w:val="26"/>
      <w:lang w:val="en-US" w:eastAsia="en-US"/>
    </w:rPr>
  </w:style>
  <w:style w:type="paragraph" w:styleId="Ttulo4">
    <w:name w:val="heading 4"/>
    <w:basedOn w:val="Normal"/>
    <w:next w:val="Normal"/>
    <w:link w:val="Ttulo4Char"/>
    <w:unhideWhenUsed/>
    <w:qFormat/>
    <w:rsid w:val="008D27E1"/>
    <w:pPr>
      <w:keepNext/>
      <w:tabs>
        <w:tab w:val="num" w:pos="2880"/>
      </w:tabs>
      <w:spacing w:before="240" w:after="60"/>
      <w:ind w:left="2880" w:hanging="720"/>
      <w:outlineLvl w:val="3"/>
    </w:pPr>
    <w:rPr>
      <w:rFonts w:ascii="Calibri" w:hAnsi="Calibri"/>
      <w:b/>
      <w:bCs/>
      <w:sz w:val="28"/>
      <w:szCs w:val="28"/>
      <w:lang w:val="en-US" w:eastAsia="en-US"/>
    </w:rPr>
  </w:style>
  <w:style w:type="paragraph" w:styleId="Ttulo5">
    <w:name w:val="heading 5"/>
    <w:basedOn w:val="Normal"/>
    <w:next w:val="Normal"/>
    <w:link w:val="Ttulo5Char"/>
    <w:unhideWhenUsed/>
    <w:qFormat/>
    <w:rsid w:val="008D27E1"/>
    <w:pPr>
      <w:tabs>
        <w:tab w:val="num" w:pos="3600"/>
      </w:tabs>
      <w:spacing w:before="240" w:after="60"/>
      <w:ind w:left="3600" w:hanging="720"/>
      <w:outlineLvl w:val="4"/>
    </w:pPr>
    <w:rPr>
      <w:rFonts w:ascii="Calibri" w:hAnsi="Calibri"/>
      <w:b/>
      <w:bCs/>
      <w:i/>
      <w:iCs/>
      <w:sz w:val="26"/>
      <w:szCs w:val="26"/>
      <w:lang w:val="en-US" w:eastAsia="en-US"/>
    </w:rPr>
  </w:style>
  <w:style w:type="paragraph" w:styleId="Ttulo6">
    <w:name w:val="heading 6"/>
    <w:basedOn w:val="Normal"/>
    <w:next w:val="Normal"/>
    <w:link w:val="Ttulo6Char"/>
    <w:qFormat/>
    <w:rsid w:val="008D27E1"/>
    <w:pPr>
      <w:tabs>
        <w:tab w:val="num" w:pos="4320"/>
      </w:tabs>
      <w:spacing w:before="240" w:after="60"/>
      <w:ind w:left="4320" w:hanging="720"/>
      <w:outlineLvl w:val="5"/>
    </w:pPr>
    <w:rPr>
      <w:b/>
      <w:bCs/>
      <w:sz w:val="22"/>
      <w:szCs w:val="22"/>
      <w:lang w:val="en-US" w:eastAsia="en-US"/>
    </w:rPr>
  </w:style>
  <w:style w:type="paragraph" w:styleId="Ttulo7">
    <w:name w:val="heading 7"/>
    <w:basedOn w:val="Normal"/>
    <w:next w:val="Normal"/>
    <w:link w:val="Ttulo7Char"/>
    <w:unhideWhenUsed/>
    <w:qFormat/>
    <w:rsid w:val="008D27E1"/>
    <w:pPr>
      <w:tabs>
        <w:tab w:val="num" w:pos="5040"/>
      </w:tabs>
      <w:spacing w:before="240" w:after="60"/>
      <w:ind w:left="5040" w:hanging="720"/>
      <w:outlineLvl w:val="6"/>
    </w:pPr>
    <w:rPr>
      <w:rFonts w:ascii="Calibri" w:hAnsi="Calibri"/>
      <w:lang w:val="en-US" w:eastAsia="en-US"/>
    </w:rPr>
  </w:style>
  <w:style w:type="paragraph" w:styleId="Ttulo8">
    <w:name w:val="heading 8"/>
    <w:basedOn w:val="Normal"/>
    <w:next w:val="Normal"/>
    <w:link w:val="Ttulo8Char"/>
    <w:qFormat/>
    <w:rsid w:val="00EA740C"/>
    <w:pPr>
      <w:keepNext/>
      <w:ind w:firstLine="708"/>
      <w:jc w:val="both"/>
      <w:outlineLvl w:val="7"/>
    </w:pPr>
    <w:rPr>
      <w:rFonts w:ascii="Arial" w:hAnsi="Arial" w:cs="Arial"/>
      <w:b/>
      <w:bCs/>
      <w:szCs w:val="22"/>
    </w:rPr>
  </w:style>
  <w:style w:type="paragraph" w:styleId="Ttulo9">
    <w:name w:val="heading 9"/>
    <w:basedOn w:val="Normal"/>
    <w:next w:val="Normal"/>
    <w:link w:val="Ttulo9Char"/>
    <w:unhideWhenUsed/>
    <w:qFormat/>
    <w:rsid w:val="008D27E1"/>
    <w:pPr>
      <w:tabs>
        <w:tab w:val="num" w:pos="6480"/>
      </w:tabs>
      <w:spacing w:before="240" w:after="60"/>
      <w:ind w:left="6480" w:hanging="720"/>
      <w:outlineLvl w:val="8"/>
    </w:pPr>
    <w:rPr>
      <w:rFonts w:ascii="Cambria" w:hAnsi="Cambria"/>
      <w:sz w:val="22"/>
      <w:szCs w:val="22"/>
      <w:lang w:val="en-US"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unhideWhenUsed/>
    <w:rsid w:val="001B4A00"/>
    <w:rPr>
      <w:rFonts w:ascii="Tahoma" w:eastAsiaTheme="minorHAnsi" w:hAnsi="Tahoma" w:cs="Tahoma"/>
      <w:sz w:val="16"/>
      <w:szCs w:val="16"/>
      <w:lang w:eastAsia="en-US"/>
    </w:rPr>
  </w:style>
  <w:style w:type="character" w:customStyle="1" w:styleId="TextodebaloChar">
    <w:name w:val="Texto de balão Char"/>
    <w:basedOn w:val="Fontepargpadro"/>
    <w:link w:val="Textodebalo"/>
    <w:uiPriority w:val="99"/>
    <w:rsid w:val="001B4A00"/>
    <w:rPr>
      <w:rFonts w:ascii="Tahoma" w:hAnsi="Tahoma" w:cs="Tahoma"/>
      <w:sz w:val="16"/>
      <w:szCs w:val="16"/>
    </w:rPr>
  </w:style>
  <w:style w:type="paragraph" w:styleId="Cabealho">
    <w:name w:val="header"/>
    <w:aliases w:val="Heading 1a"/>
    <w:basedOn w:val="Normal"/>
    <w:link w:val="CabealhoChar"/>
    <w:uiPriority w:val="99"/>
    <w:unhideWhenUsed/>
    <w:rsid w:val="001B4A00"/>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aliases w:val="Heading 1a Char"/>
    <w:basedOn w:val="Fontepargpadro"/>
    <w:link w:val="Cabealho"/>
    <w:uiPriority w:val="99"/>
    <w:rsid w:val="001B4A00"/>
  </w:style>
  <w:style w:type="paragraph" w:styleId="Rodap">
    <w:name w:val="footer"/>
    <w:basedOn w:val="Normal"/>
    <w:link w:val="RodapChar"/>
    <w:uiPriority w:val="99"/>
    <w:unhideWhenUsed/>
    <w:rsid w:val="001B4A00"/>
    <w:pPr>
      <w:tabs>
        <w:tab w:val="center" w:pos="4252"/>
        <w:tab w:val="right" w:pos="8504"/>
      </w:tabs>
    </w:pPr>
    <w:rPr>
      <w:rFonts w:asciiTheme="minorHAnsi" w:eastAsiaTheme="minorHAnsi" w:hAnsiTheme="minorHAnsi" w:cstheme="minorBidi"/>
      <w:sz w:val="22"/>
      <w:szCs w:val="22"/>
      <w:lang w:eastAsia="en-US"/>
    </w:rPr>
  </w:style>
  <w:style w:type="character" w:customStyle="1" w:styleId="RodapChar">
    <w:name w:val="Rodapé Char"/>
    <w:basedOn w:val="Fontepargpadro"/>
    <w:link w:val="Rodap"/>
    <w:uiPriority w:val="99"/>
    <w:rsid w:val="001B4A00"/>
  </w:style>
  <w:style w:type="character" w:customStyle="1" w:styleId="Ttulo8Char">
    <w:name w:val="Título 8 Char"/>
    <w:basedOn w:val="Fontepargpadro"/>
    <w:link w:val="Ttulo8"/>
    <w:rsid w:val="00EA740C"/>
    <w:rPr>
      <w:rFonts w:ascii="Arial" w:eastAsia="Times New Roman" w:hAnsi="Arial" w:cs="Arial"/>
      <w:b/>
      <w:bCs/>
      <w:sz w:val="24"/>
      <w:lang w:eastAsia="pt-BR"/>
    </w:rPr>
  </w:style>
  <w:style w:type="paragraph" w:styleId="Ttulo">
    <w:name w:val="Title"/>
    <w:basedOn w:val="Normal"/>
    <w:link w:val="TtuloChar"/>
    <w:uiPriority w:val="10"/>
    <w:qFormat/>
    <w:rsid w:val="00EA740C"/>
    <w:pPr>
      <w:jc w:val="center"/>
    </w:pPr>
    <w:rPr>
      <w:rFonts w:ascii="Arial" w:hAnsi="Arial" w:cs="Arial"/>
      <w:b/>
      <w:bCs/>
      <w:szCs w:val="22"/>
    </w:rPr>
  </w:style>
  <w:style w:type="character" w:customStyle="1" w:styleId="TtuloChar">
    <w:name w:val="Título Char"/>
    <w:basedOn w:val="Fontepargpadro"/>
    <w:link w:val="Ttulo"/>
    <w:uiPriority w:val="10"/>
    <w:rsid w:val="00EA740C"/>
    <w:rPr>
      <w:rFonts w:ascii="Arial" w:eastAsia="Times New Roman" w:hAnsi="Arial" w:cs="Arial"/>
      <w:b/>
      <w:bCs/>
      <w:sz w:val="24"/>
      <w:lang w:eastAsia="pt-BR"/>
    </w:rPr>
  </w:style>
  <w:style w:type="paragraph" w:styleId="PargrafodaLista">
    <w:name w:val="List Paragraph"/>
    <w:basedOn w:val="Normal"/>
    <w:uiPriority w:val="34"/>
    <w:qFormat/>
    <w:rsid w:val="00266798"/>
    <w:pPr>
      <w:ind w:left="720"/>
      <w:contextualSpacing/>
    </w:pPr>
  </w:style>
  <w:style w:type="table" w:styleId="Tabelacomgrade">
    <w:name w:val="Table Grid"/>
    <w:basedOn w:val="Tabelanormal"/>
    <w:rsid w:val="00501321"/>
    <w:pPr>
      <w:spacing w:after="0" w:line="240" w:lineRule="auto"/>
      <w:jc w:val="both"/>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link w:val="NormalWebChar"/>
    <w:unhideWhenUsed/>
    <w:rsid w:val="00057B73"/>
    <w:pPr>
      <w:spacing w:before="100" w:beforeAutospacing="1" w:after="100" w:afterAutospacing="1"/>
    </w:pPr>
  </w:style>
  <w:style w:type="paragraph" w:customStyle="1" w:styleId="Default">
    <w:name w:val="Default"/>
    <w:rsid w:val="009A2232"/>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Fontepargpadro"/>
    <w:uiPriority w:val="99"/>
    <w:unhideWhenUsed/>
    <w:rsid w:val="0044665B"/>
    <w:rPr>
      <w:color w:val="0000FF" w:themeColor="hyperlink"/>
      <w:u w:val="single"/>
    </w:rPr>
  </w:style>
  <w:style w:type="character" w:customStyle="1" w:styleId="Ttulo1Char">
    <w:name w:val="Título 1 Char"/>
    <w:basedOn w:val="Fontepargpadro"/>
    <w:link w:val="Ttulo1"/>
    <w:rsid w:val="008D27E1"/>
    <w:rPr>
      <w:rFonts w:ascii="Cambria" w:eastAsia="Times New Roman" w:hAnsi="Cambria" w:cs="Times New Roman"/>
      <w:b/>
      <w:bCs/>
      <w:kern w:val="32"/>
      <w:sz w:val="32"/>
      <w:szCs w:val="32"/>
      <w:lang w:val="en-US"/>
    </w:rPr>
  </w:style>
  <w:style w:type="character" w:customStyle="1" w:styleId="Ttulo2Char">
    <w:name w:val="Título 2 Char"/>
    <w:basedOn w:val="Fontepargpadro"/>
    <w:link w:val="Ttulo2"/>
    <w:rsid w:val="008D27E1"/>
    <w:rPr>
      <w:rFonts w:ascii="Cambria" w:eastAsia="Times New Roman" w:hAnsi="Cambria" w:cs="Times New Roman"/>
      <w:b/>
      <w:bCs/>
      <w:i/>
      <w:iCs/>
      <w:sz w:val="28"/>
      <w:szCs w:val="28"/>
      <w:lang w:val="en-US"/>
    </w:rPr>
  </w:style>
  <w:style w:type="character" w:customStyle="1" w:styleId="Ttulo3Char">
    <w:name w:val="Título 3 Char"/>
    <w:basedOn w:val="Fontepargpadro"/>
    <w:link w:val="Ttulo3"/>
    <w:rsid w:val="008D27E1"/>
    <w:rPr>
      <w:rFonts w:ascii="Cambria" w:eastAsia="Times New Roman" w:hAnsi="Cambria" w:cs="Times New Roman"/>
      <w:b/>
      <w:bCs/>
      <w:sz w:val="26"/>
      <w:szCs w:val="26"/>
      <w:lang w:val="en-US"/>
    </w:rPr>
  </w:style>
  <w:style w:type="character" w:customStyle="1" w:styleId="Ttulo4Char">
    <w:name w:val="Título 4 Char"/>
    <w:basedOn w:val="Fontepargpadro"/>
    <w:link w:val="Ttulo4"/>
    <w:rsid w:val="008D27E1"/>
    <w:rPr>
      <w:rFonts w:ascii="Calibri" w:eastAsia="Times New Roman" w:hAnsi="Calibri" w:cs="Times New Roman"/>
      <w:b/>
      <w:bCs/>
      <w:sz w:val="28"/>
      <w:szCs w:val="28"/>
      <w:lang w:val="en-US"/>
    </w:rPr>
  </w:style>
  <w:style w:type="character" w:customStyle="1" w:styleId="Ttulo5Char">
    <w:name w:val="Título 5 Char"/>
    <w:basedOn w:val="Fontepargpadro"/>
    <w:link w:val="Ttulo5"/>
    <w:rsid w:val="008D27E1"/>
    <w:rPr>
      <w:rFonts w:ascii="Calibri" w:eastAsia="Times New Roman" w:hAnsi="Calibri" w:cs="Times New Roman"/>
      <w:b/>
      <w:bCs/>
      <w:i/>
      <w:iCs/>
      <w:sz w:val="26"/>
      <w:szCs w:val="26"/>
      <w:lang w:val="en-US"/>
    </w:rPr>
  </w:style>
  <w:style w:type="character" w:customStyle="1" w:styleId="Ttulo6Char">
    <w:name w:val="Título 6 Char"/>
    <w:basedOn w:val="Fontepargpadro"/>
    <w:link w:val="Ttulo6"/>
    <w:rsid w:val="008D27E1"/>
    <w:rPr>
      <w:rFonts w:ascii="Times New Roman" w:eastAsia="Times New Roman" w:hAnsi="Times New Roman" w:cs="Times New Roman"/>
      <w:b/>
      <w:bCs/>
      <w:lang w:val="en-US"/>
    </w:rPr>
  </w:style>
  <w:style w:type="character" w:customStyle="1" w:styleId="Ttulo7Char">
    <w:name w:val="Título 7 Char"/>
    <w:basedOn w:val="Fontepargpadro"/>
    <w:link w:val="Ttulo7"/>
    <w:rsid w:val="008D27E1"/>
    <w:rPr>
      <w:rFonts w:ascii="Calibri" w:eastAsia="Times New Roman" w:hAnsi="Calibri" w:cs="Times New Roman"/>
      <w:sz w:val="24"/>
      <w:szCs w:val="24"/>
      <w:lang w:val="en-US"/>
    </w:rPr>
  </w:style>
  <w:style w:type="character" w:customStyle="1" w:styleId="Ttulo9Char">
    <w:name w:val="Título 9 Char"/>
    <w:basedOn w:val="Fontepargpadro"/>
    <w:link w:val="Ttulo9"/>
    <w:rsid w:val="008D27E1"/>
    <w:rPr>
      <w:rFonts w:ascii="Cambria" w:eastAsia="Times New Roman" w:hAnsi="Cambria" w:cs="Times New Roman"/>
      <w:lang w:val="en-US"/>
    </w:rPr>
  </w:style>
  <w:style w:type="paragraph" w:styleId="SemEspaamento">
    <w:name w:val="No Spacing"/>
    <w:uiPriority w:val="1"/>
    <w:qFormat/>
    <w:rsid w:val="008D27E1"/>
    <w:pPr>
      <w:spacing w:after="0" w:line="240" w:lineRule="auto"/>
    </w:pPr>
    <w:rPr>
      <w:rFonts w:ascii="Times New Roman" w:eastAsia="Times New Roman" w:hAnsi="Times New Roman" w:cs="Times New Roman"/>
      <w:sz w:val="20"/>
      <w:szCs w:val="20"/>
      <w:lang w:val="en-US"/>
    </w:rPr>
  </w:style>
  <w:style w:type="character" w:styleId="RefernciaSutil">
    <w:name w:val="Subtle Reference"/>
    <w:basedOn w:val="Fontepargpadro"/>
    <w:uiPriority w:val="31"/>
    <w:qFormat/>
    <w:rsid w:val="008D27E1"/>
    <w:rPr>
      <w:smallCaps/>
      <w:color w:val="C0504D"/>
      <w:u w:val="single"/>
    </w:rPr>
  </w:style>
  <w:style w:type="paragraph" w:styleId="Corpodetexto">
    <w:name w:val="Body Text"/>
    <w:basedOn w:val="Normal"/>
    <w:link w:val="CorpodetextoChar"/>
    <w:rsid w:val="00DE59CA"/>
    <w:pPr>
      <w:jc w:val="both"/>
    </w:pPr>
    <w:rPr>
      <w:rFonts w:ascii="Arial" w:hAnsi="Arial"/>
    </w:rPr>
  </w:style>
  <w:style w:type="character" w:customStyle="1" w:styleId="CorpodetextoChar">
    <w:name w:val="Corpo de texto Char"/>
    <w:basedOn w:val="Fontepargpadro"/>
    <w:link w:val="Corpodetexto"/>
    <w:rsid w:val="00DE59CA"/>
    <w:rPr>
      <w:rFonts w:ascii="Arial" w:eastAsia="Times New Roman" w:hAnsi="Arial" w:cs="Times New Roman"/>
      <w:sz w:val="24"/>
      <w:szCs w:val="24"/>
      <w:lang w:eastAsia="pt-BR"/>
    </w:rPr>
  </w:style>
  <w:style w:type="paragraph" w:styleId="Recuodecorpodetexto">
    <w:name w:val="Body Text Indent"/>
    <w:basedOn w:val="Normal"/>
    <w:link w:val="RecuodecorpodetextoChar"/>
    <w:rsid w:val="00DE59CA"/>
    <w:pPr>
      <w:tabs>
        <w:tab w:val="left" w:pos="0"/>
      </w:tabs>
      <w:spacing w:line="360" w:lineRule="auto"/>
      <w:ind w:left="-357" w:hanging="1440"/>
    </w:pPr>
    <w:rPr>
      <w:rFonts w:ascii="Arial" w:hAnsi="Arial"/>
      <w:bCs/>
      <w:color w:val="000000"/>
    </w:rPr>
  </w:style>
  <w:style w:type="character" w:customStyle="1" w:styleId="RecuodecorpodetextoChar">
    <w:name w:val="Recuo de corpo de texto Char"/>
    <w:basedOn w:val="Fontepargpadro"/>
    <w:link w:val="Recuodecorpodetexto"/>
    <w:rsid w:val="00DE59CA"/>
    <w:rPr>
      <w:rFonts w:ascii="Arial" w:eastAsia="Times New Roman" w:hAnsi="Arial" w:cs="Times New Roman"/>
      <w:bCs/>
      <w:color w:val="000000"/>
      <w:sz w:val="24"/>
      <w:szCs w:val="24"/>
      <w:lang w:eastAsia="pt-BR"/>
    </w:rPr>
  </w:style>
  <w:style w:type="paragraph" w:styleId="Corpodetexto2">
    <w:name w:val="Body Text 2"/>
    <w:basedOn w:val="Normal"/>
    <w:link w:val="Corpodetexto2Char"/>
    <w:rsid w:val="00DE59CA"/>
    <w:pPr>
      <w:jc w:val="both"/>
    </w:pPr>
    <w:rPr>
      <w:rFonts w:ascii="Arial" w:hAnsi="Arial"/>
      <w:b/>
      <w:bCs/>
    </w:rPr>
  </w:style>
  <w:style w:type="character" w:customStyle="1" w:styleId="Corpodetexto2Char">
    <w:name w:val="Corpo de texto 2 Char"/>
    <w:basedOn w:val="Fontepargpadro"/>
    <w:link w:val="Corpodetexto2"/>
    <w:rsid w:val="00DE59CA"/>
    <w:rPr>
      <w:rFonts w:ascii="Arial" w:eastAsia="Times New Roman" w:hAnsi="Arial" w:cs="Times New Roman"/>
      <w:b/>
      <w:bCs/>
      <w:sz w:val="24"/>
      <w:szCs w:val="24"/>
      <w:lang w:eastAsia="pt-BR"/>
    </w:rPr>
  </w:style>
  <w:style w:type="paragraph" w:styleId="Corpodetexto3">
    <w:name w:val="Body Text 3"/>
    <w:basedOn w:val="Normal"/>
    <w:link w:val="Corpodetexto3Char"/>
    <w:rsid w:val="00DE59CA"/>
    <w:pPr>
      <w:jc w:val="center"/>
    </w:pPr>
    <w:rPr>
      <w:b/>
      <w:color w:val="000000"/>
      <w:sz w:val="20"/>
    </w:rPr>
  </w:style>
  <w:style w:type="character" w:customStyle="1" w:styleId="Corpodetexto3Char">
    <w:name w:val="Corpo de texto 3 Char"/>
    <w:basedOn w:val="Fontepargpadro"/>
    <w:link w:val="Corpodetexto3"/>
    <w:rsid w:val="00DE59CA"/>
    <w:rPr>
      <w:rFonts w:ascii="Times New Roman" w:eastAsia="Times New Roman" w:hAnsi="Times New Roman" w:cs="Times New Roman"/>
      <w:b/>
      <w:color w:val="000000"/>
      <w:sz w:val="20"/>
      <w:szCs w:val="24"/>
      <w:lang w:eastAsia="pt-BR"/>
    </w:rPr>
  </w:style>
  <w:style w:type="paragraph" w:styleId="Recuodecorpodetexto2">
    <w:name w:val="Body Text Indent 2"/>
    <w:basedOn w:val="Normal"/>
    <w:link w:val="Recuodecorpodetexto2Char"/>
    <w:rsid w:val="00DE59CA"/>
    <w:pPr>
      <w:spacing w:line="360" w:lineRule="auto"/>
      <w:ind w:firstLine="1134"/>
      <w:jc w:val="both"/>
    </w:pPr>
    <w:rPr>
      <w:rFonts w:ascii="Arial" w:hAnsi="Arial"/>
    </w:rPr>
  </w:style>
  <w:style w:type="character" w:customStyle="1" w:styleId="Recuodecorpodetexto2Char">
    <w:name w:val="Recuo de corpo de texto 2 Char"/>
    <w:basedOn w:val="Fontepargpadro"/>
    <w:link w:val="Recuodecorpodetexto2"/>
    <w:rsid w:val="00DE59CA"/>
    <w:rPr>
      <w:rFonts w:ascii="Arial" w:eastAsia="Times New Roman" w:hAnsi="Arial" w:cs="Times New Roman"/>
      <w:sz w:val="24"/>
      <w:szCs w:val="24"/>
      <w:lang w:eastAsia="pt-BR"/>
    </w:rPr>
  </w:style>
  <w:style w:type="paragraph" w:styleId="Recuodecorpodetexto3">
    <w:name w:val="Body Text Indent 3"/>
    <w:basedOn w:val="Normal"/>
    <w:link w:val="Recuodecorpodetexto3Char"/>
    <w:rsid w:val="00DE59CA"/>
    <w:pPr>
      <w:tabs>
        <w:tab w:val="left" w:pos="180"/>
      </w:tabs>
      <w:ind w:left="-180" w:hanging="113"/>
      <w:jc w:val="both"/>
    </w:pPr>
    <w:rPr>
      <w:rFonts w:ascii="Arial" w:hAnsi="Arial"/>
      <w:color w:val="000000"/>
    </w:rPr>
  </w:style>
  <w:style w:type="character" w:customStyle="1" w:styleId="Recuodecorpodetexto3Char">
    <w:name w:val="Recuo de corpo de texto 3 Char"/>
    <w:basedOn w:val="Fontepargpadro"/>
    <w:link w:val="Recuodecorpodetexto3"/>
    <w:rsid w:val="00DE59CA"/>
    <w:rPr>
      <w:rFonts w:ascii="Arial" w:eastAsia="Times New Roman" w:hAnsi="Arial" w:cs="Times New Roman"/>
      <w:color w:val="000000"/>
      <w:sz w:val="24"/>
      <w:szCs w:val="24"/>
      <w:lang w:eastAsia="pt-BR"/>
    </w:rPr>
  </w:style>
  <w:style w:type="paragraph" w:customStyle="1" w:styleId="p23">
    <w:name w:val="p23"/>
    <w:basedOn w:val="Normal"/>
    <w:rsid w:val="000F3647"/>
    <w:pPr>
      <w:widowControl w:val="0"/>
      <w:tabs>
        <w:tab w:val="left" w:pos="9140"/>
      </w:tabs>
      <w:autoSpaceDE w:val="0"/>
      <w:autoSpaceDN w:val="0"/>
      <w:adjustRightInd w:val="0"/>
      <w:spacing w:line="240" w:lineRule="atLeast"/>
      <w:ind w:left="7700"/>
    </w:pPr>
    <w:rPr>
      <w:sz w:val="20"/>
      <w:szCs w:val="20"/>
    </w:rPr>
  </w:style>
  <w:style w:type="paragraph" w:customStyle="1" w:styleId="p31">
    <w:name w:val="p31"/>
    <w:basedOn w:val="Normal"/>
    <w:rsid w:val="000F3647"/>
    <w:pPr>
      <w:widowControl w:val="0"/>
      <w:autoSpaceDE w:val="0"/>
      <w:autoSpaceDN w:val="0"/>
      <w:adjustRightInd w:val="0"/>
      <w:spacing w:line="260" w:lineRule="atLeast"/>
      <w:ind w:left="432" w:hanging="432"/>
    </w:pPr>
    <w:rPr>
      <w:sz w:val="20"/>
      <w:szCs w:val="20"/>
    </w:rPr>
  </w:style>
  <w:style w:type="paragraph" w:customStyle="1" w:styleId="p18">
    <w:name w:val="p18"/>
    <w:basedOn w:val="Normal"/>
    <w:rsid w:val="000F3647"/>
    <w:pPr>
      <w:widowControl w:val="0"/>
      <w:tabs>
        <w:tab w:val="left" w:pos="740"/>
      </w:tabs>
      <w:autoSpaceDE w:val="0"/>
      <w:autoSpaceDN w:val="0"/>
      <w:adjustRightInd w:val="0"/>
      <w:spacing w:line="260" w:lineRule="atLeast"/>
      <w:ind w:left="720" w:hanging="720"/>
      <w:jc w:val="both"/>
    </w:pPr>
    <w:rPr>
      <w:sz w:val="20"/>
      <w:szCs w:val="20"/>
    </w:rPr>
  </w:style>
  <w:style w:type="paragraph" w:styleId="TextosemFormatao">
    <w:name w:val="Plain Text"/>
    <w:basedOn w:val="Normal"/>
    <w:link w:val="TextosemFormataoChar"/>
    <w:rsid w:val="000F3647"/>
    <w:rPr>
      <w:rFonts w:ascii="Courier New" w:hAnsi="Courier New"/>
      <w:sz w:val="20"/>
      <w:szCs w:val="20"/>
    </w:rPr>
  </w:style>
  <w:style w:type="character" w:customStyle="1" w:styleId="TextosemFormataoChar">
    <w:name w:val="Texto sem Formatação Char"/>
    <w:basedOn w:val="Fontepargpadro"/>
    <w:link w:val="TextosemFormatao"/>
    <w:uiPriority w:val="99"/>
    <w:rsid w:val="000F3647"/>
    <w:rPr>
      <w:rFonts w:ascii="Courier New" w:eastAsia="Times New Roman" w:hAnsi="Courier New" w:cs="Times New Roman"/>
      <w:sz w:val="20"/>
      <w:szCs w:val="20"/>
      <w:lang w:eastAsia="pt-BR"/>
    </w:rPr>
  </w:style>
  <w:style w:type="paragraph" w:customStyle="1" w:styleId="Recuodecorpodetexto21">
    <w:name w:val="Recuo de corpo de texto 21"/>
    <w:basedOn w:val="Normal"/>
    <w:rsid w:val="000F3647"/>
    <w:pPr>
      <w:overflowPunct w:val="0"/>
      <w:autoSpaceDE w:val="0"/>
      <w:autoSpaceDN w:val="0"/>
      <w:adjustRightInd w:val="0"/>
      <w:ind w:left="1695"/>
      <w:jc w:val="both"/>
      <w:textAlignment w:val="baseline"/>
    </w:pPr>
    <w:rPr>
      <w:sz w:val="28"/>
      <w:szCs w:val="20"/>
    </w:rPr>
  </w:style>
  <w:style w:type="paragraph" w:styleId="Commarcadores">
    <w:name w:val="List Bullet"/>
    <w:basedOn w:val="Normal"/>
    <w:rsid w:val="000F3647"/>
    <w:pPr>
      <w:ind w:left="283" w:hanging="283"/>
    </w:pPr>
    <w:rPr>
      <w:sz w:val="20"/>
      <w:szCs w:val="20"/>
    </w:rPr>
  </w:style>
  <w:style w:type="paragraph" w:customStyle="1" w:styleId="p34">
    <w:name w:val="p34"/>
    <w:basedOn w:val="Normal"/>
    <w:rsid w:val="000F3647"/>
    <w:pPr>
      <w:widowControl w:val="0"/>
      <w:tabs>
        <w:tab w:val="left" w:pos="740"/>
        <w:tab w:val="left" w:pos="1160"/>
      </w:tabs>
      <w:autoSpaceDE w:val="0"/>
      <w:autoSpaceDN w:val="0"/>
      <w:adjustRightInd w:val="0"/>
      <w:spacing w:line="260" w:lineRule="atLeast"/>
      <w:ind w:left="288" w:hanging="432"/>
      <w:jc w:val="both"/>
    </w:pPr>
  </w:style>
  <w:style w:type="paragraph" w:styleId="Legenda">
    <w:name w:val="caption"/>
    <w:basedOn w:val="Normal"/>
    <w:next w:val="Normal"/>
    <w:qFormat/>
    <w:rsid w:val="000F3647"/>
    <w:pPr>
      <w:jc w:val="center"/>
    </w:pPr>
    <w:rPr>
      <w:rFonts w:ascii="Arial" w:eastAsia="Arial Unicode MS" w:hAnsi="Arial" w:cs="Arial"/>
      <w:b/>
      <w:sz w:val="26"/>
      <w:szCs w:val="26"/>
    </w:rPr>
  </w:style>
  <w:style w:type="character" w:styleId="Nmerodepgina">
    <w:name w:val="page number"/>
    <w:basedOn w:val="Fontepargpadro"/>
    <w:rsid w:val="000F3647"/>
  </w:style>
  <w:style w:type="paragraph" w:customStyle="1" w:styleId="xl55">
    <w:name w:val="xl55"/>
    <w:basedOn w:val="Normal"/>
    <w:rsid w:val="000F3647"/>
    <w:pPr>
      <w:pBdr>
        <w:left w:val="single" w:sz="8" w:space="0" w:color="auto"/>
      </w:pBdr>
      <w:spacing w:before="100" w:beforeAutospacing="1" w:after="100" w:afterAutospacing="1"/>
    </w:pPr>
    <w:rPr>
      <w:rFonts w:ascii="Arial" w:eastAsia="Arial Unicode MS" w:hAnsi="Arial" w:cs="Arial"/>
      <w:sz w:val="18"/>
      <w:szCs w:val="18"/>
    </w:rPr>
  </w:style>
  <w:style w:type="paragraph" w:customStyle="1" w:styleId="p10">
    <w:name w:val="p10"/>
    <w:basedOn w:val="Normal"/>
    <w:rsid w:val="000F3647"/>
    <w:pPr>
      <w:widowControl w:val="0"/>
      <w:tabs>
        <w:tab w:val="left" w:pos="740"/>
        <w:tab w:val="left" w:pos="4820"/>
      </w:tabs>
      <w:autoSpaceDE w:val="0"/>
      <w:autoSpaceDN w:val="0"/>
      <w:adjustRightInd w:val="0"/>
      <w:spacing w:line="260" w:lineRule="atLeast"/>
      <w:ind w:left="3312" w:hanging="4752"/>
      <w:jc w:val="both"/>
    </w:pPr>
  </w:style>
  <w:style w:type="character" w:customStyle="1" w:styleId="NormalWebChar">
    <w:name w:val="Normal (Web) Char"/>
    <w:link w:val="NormalWeb"/>
    <w:locked/>
    <w:rsid w:val="000F3647"/>
    <w:rPr>
      <w:rFonts w:ascii="Times New Roman" w:eastAsia="Times New Roman" w:hAnsi="Times New Roman" w:cs="Times New Roman"/>
      <w:sz w:val="24"/>
      <w:szCs w:val="24"/>
      <w:lang w:eastAsia="pt-BR"/>
    </w:rPr>
  </w:style>
  <w:style w:type="paragraph" w:customStyle="1" w:styleId="xl24">
    <w:name w:val="xl24"/>
    <w:basedOn w:val="Normal"/>
    <w:rsid w:val="000F364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rPr>
  </w:style>
  <w:style w:type="paragraph" w:customStyle="1" w:styleId="xl25">
    <w:name w:val="xl25"/>
    <w:basedOn w:val="Normal"/>
    <w:rsid w:val="000F3647"/>
    <w:pPr>
      <w:pBdr>
        <w:left w:val="single" w:sz="8" w:space="0" w:color="auto"/>
        <w:righ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26">
    <w:name w:val="xl26"/>
    <w:basedOn w:val="Normal"/>
    <w:rsid w:val="000F3647"/>
    <w:pPr>
      <w:pBdr>
        <w:lef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27">
    <w:name w:val="xl27"/>
    <w:basedOn w:val="Normal"/>
    <w:rsid w:val="000F3647"/>
    <w:pPr>
      <w:spacing w:before="100" w:beforeAutospacing="1" w:after="100" w:afterAutospacing="1"/>
      <w:jc w:val="center"/>
    </w:pPr>
    <w:rPr>
      <w:rFonts w:ascii="Arial Unicode MS" w:eastAsia="Arial Unicode MS" w:hAnsi="Arial Unicode MS" w:cs="Arial Unicode MS"/>
    </w:rPr>
  </w:style>
  <w:style w:type="paragraph" w:customStyle="1" w:styleId="xl28">
    <w:name w:val="xl28"/>
    <w:basedOn w:val="Normal"/>
    <w:rsid w:val="000F3647"/>
    <w:pPr>
      <w:spacing w:before="100" w:beforeAutospacing="1" w:after="100" w:afterAutospacing="1"/>
      <w:jc w:val="center"/>
    </w:pPr>
    <w:rPr>
      <w:rFonts w:ascii="Tahoma" w:eastAsia="Arial Unicode MS" w:hAnsi="Tahoma" w:cs="Tahoma"/>
    </w:rPr>
  </w:style>
  <w:style w:type="paragraph" w:customStyle="1" w:styleId="xl29">
    <w:name w:val="xl29"/>
    <w:basedOn w:val="Normal"/>
    <w:rsid w:val="000F3647"/>
    <w:pPr>
      <w:shd w:val="clear" w:color="auto" w:fill="FFFF99"/>
      <w:spacing w:before="100" w:beforeAutospacing="1" w:after="100" w:afterAutospacing="1"/>
      <w:jc w:val="center"/>
    </w:pPr>
    <w:rPr>
      <w:rFonts w:ascii="Arial Unicode MS" w:eastAsia="Arial Unicode MS" w:hAnsi="Arial Unicode MS" w:cs="Arial Unicode MS"/>
    </w:rPr>
  </w:style>
  <w:style w:type="paragraph" w:customStyle="1" w:styleId="xl30">
    <w:name w:val="xl30"/>
    <w:basedOn w:val="Normal"/>
    <w:rsid w:val="000F3647"/>
    <w:pPr>
      <w:shd w:val="clear" w:color="auto" w:fill="FFFF99"/>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rsid w:val="000F3647"/>
    <w:pPr>
      <w:pBdr>
        <w:righ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32">
    <w:name w:val="xl32"/>
    <w:basedOn w:val="Normal"/>
    <w:rsid w:val="000F364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Arial Unicode MS" w:eastAsia="Arial Unicode MS" w:hAnsi="Arial Unicode MS" w:cs="Arial Unicode MS"/>
    </w:rPr>
  </w:style>
  <w:style w:type="paragraph" w:customStyle="1" w:styleId="xl33">
    <w:name w:val="xl33"/>
    <w:basedOn w:val="Normal"/>
    <w:rsid w:val="000F364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Arial Unicode MS" w:eastAsia="Arial Unicode MS" w:hAnsi="Arial Unicode MS" w:cs="Arial Unicode MS"/>
    </w:rPr>
  </w:style>
  <w:style w:type="paragraph" w:customStyle="1" w:styleId="xl34">
    <w:name w:val="xl34"/>
    <w:basedOn w:val="Normal"/>
    <w:rsid w:val="000F3647"/>
    <w:pPr>
      <w:shd w:val="clear" w:color="auto" w:fill="FFFF99"/>
      <w:spacing w:before="100" w:beforeAutospacing="1" w:after="100" w:afterAutospacing="1"/>
      <w:jc w:val="center"/>
      <w:textAlignment w:val="center"/>
    </w:pPr>
    <w:rPr>
      <w:rFonts w:ascii="Arial" w:eastAsia="Arial Unicode MS" w:hAnsi="Arial" w:cs="Arial"/>
      <w:sz w:val="18"/>
      <w:szCs w:val="18"/>
    </w:rPr>
  </w:style>
  <w:style w:type="paragraph" w:customStyle="1" w:styleId="xl35">
    <w:name w:val="xl35"/>
    <w:basedOn w:val="Normal"/>
    <w:rsid w:val="000F3647"/>
    <w:pPr>
      <w:spacing w:before="100" w:beforeAutospacing="1" w:after="100" w:afterAutospacing="1"/>
    </w:pPr>
    <w:rPr>
      <w:rFonts w:ascii="Arial" w:eastAsia="Arial Unicode MS" w:hAnsi="Arial" w:cs="Arial"/>
      <w:sz w:val="16"/>
      <w:szCs w:val="16"/>
    </w:rPr>
  </w:style>
  <w:style w:type="paragraph" w:customStyle="1" w:styleId="xl36">
    <w:name w:val="xl36"/>
    <w:basedOn w:val="Normal"/>
    <w:rsid w:val="000F3647"/>
    <w:pPr>
      <w:spacing w:before="100" w:beforeAutospacing="1" w:after="100" w:afterAutospacing="1"/>
    </w:pPr>
    <w:rPr>
      <w:rFonts w:ascii="Arial" w:eastAsia="Arial Unicode MS" w:hAnsi="Arial" w:cs="Arial"/>
      <w:sz w:val="14"/>
      <w:szCs w:val="14"/>
    </w:rPr>
  </w:style>
  <w:style w:type="paragraph" w:customStyle="1" w:styleId="xl37">
    <w:name w:val="xl37"/>
    <w:basedOn w:val="Normal"/>
    <w:rsid w:val="000F3647"/>
    <w:pPr>
      <w:spacing w:before="100" w:beforeAutospacing="1" w:after="100" w:afterAutospacing="1"/>
      <w:jc w:val="center"/>
      <w:textAlignment w:val="center"/>
    </w:pPr>
    <w:rPr>
      <w:rFonts w:ascii="Arial" w:eastAsia="Arial Unicode MS" w:hAnsi="Arial" w:cs="Arial"/>
      <w:sz w:val="18"/>
      <w:szCs w:val="18"/>
    </w:rPr>
  </w:style>
  <w:style w:type="paragraph" w:customStyle="1" w:styleId="xl38">
    <w:name w:val="xl38"/>
    <w:basedOn w:val="Normal"/>
    <w:rsid w:val="000F3647"/>
    <w:pPr>
      <w:spacing w:before="100" w:beforeAutospacing="1" w:after="100" w:afterAutospacing="1"/>
      <w:jc w:val="center"/>
    </w:pPr>
    <w:rPr>
      <w:rFonts w:ascii="Arial Unicode MS" w:eastAsia="Arial Unicode MS" w:hAnsi="Arial Unicode MS" w:cs="Arial Unicode MS"/>
    </w:rPr>
  </w:style>
  <w:style w:type="paragraph" w:customStyle="1" w:styleId="xl39">
    <w:name w:val="xl39"/>
    <w:basedOn w:val="Normal"/>
    <w:rsid w:val="000F3647"/>
    <w:pPr>
      <w:spacing w:before="100" w:beforeAutospacing="1" w:after="100" w:afterAutospacing="1"/>
      <w:jc w:val="center"/>
    </w:pPr>
    <w:rPr>
      <w:rFonts w:ascii="Arial Unicode MS" w:eastAsia="Arial Unicode MS" w:hAnsi="Arial Unicode MS" w:cs="Arial Unicode MS"/>
    </w:rPr>
  </w:style>
  <w:style w:type="paragraph" w:customStyle="1" w:styleId="xl40">
    <w:name w:val="xl40"/>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rPr>
  </w:style>
  <w:style w:type="paragraph" w:customStyle="1" w:styleId="xl41">
    <w:name w:val="xl41"/>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rPr>
  </w:style>
  <w:style w:type="paragraph" w:customStyle="1" w:styleId="xl42">
    <w:name w:val="xl42"/>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3">
    <w:name w:val="xl43"/>
    <w:basedOn w:val="Normal"/>
    <w:rsid w:val="000F3647"/>
    <w:pPr>
      <w:pBdr>
        <w:top w:val="single" w:sz="8" w:space="0" w:color="auto"/>
        <w:lef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4">
    <w:name w:val="xl44"/>
    <w:basedOn w:val="Normal"/>
    <w:rsid w:val="000F3647"/>
    <w:pPr>
      <w:pBdr>
        <w:top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5">
    <w:name w:val="xl45"/>
    <w:basedOn w:val="Normal"/>
    <w:rsid w:val="000F3647"/>
    <w:pPr>
      <w:pBdr>
        <w:top w:val="single" w:sz="8" w:space="0" w:color="auto"/>
      </w:pBdr>
      <w:spacing w:before="100" w:beforeAutospacing="1" w:after="100" w:afterAutospacing="1"/>
    </w:pPr>
    <w:rPr>
      <w:rFonts w:ascii="Arial" w:eastAsia="Arial Unicode MS" w:hAnsi="Arial" w:cs="Arial"/>
      <w:b/>
      <w:bCs/>
    </w:rPr>
  </w:style>
  <w:style w:type="paragraph" w:customStyle="1" w:styleId="xl46">
    <w:name w:val="xl46"/>
    <w:basedOn w:val="Normal"/>
    <w:rsid w:val="000F3647"/>
    <w:pPr>
      <w:pBdr>
        <w:top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7">
    <w:name w:val="xl47"/>
    <w:basedOn w:val="Normal"/>
    <w:rsid w:val="000F3647"/>
    <w:pPr>
      <w:pBdr>
        <w:lef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8">
    <w:name w:val="xl48"/>
    <w:basedOn w:val="Normal"/>
    <w:rsid w:val="000F3647"/>
    <w:pPr>
      <w:pBdr>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al"/>
    <w:rsid w:val="000F3647"/>
    <w:pPr>
      <w:spacing w:before="100" w:beforeAutospacing="1" w:after="100" w:afterAutospacing="1"/>
    </w:pPr>
    <w:rPr>
      <w:rFonts w:ascii="Arial" w:eastAsia="Arial Unicode MS" w:hAnsi="Arial" w:cs="Arial"/>
      <w:b/>
      <w:bCs/>
    </w:rPr>
  </w:style>
  <w:style w:type="paragraph" w:customStyle="1" w:styleId="xl50">
    <w:name w:val="xl50"/>
    <w:basedOn w:val="Normal"/>
    <w:rsid w:val="000F3647"/>
    <w:pPr>
      <w:shd w:val="clear" w:color="auto" w:fill="FFFF99"/>
      <w:spacing w:before="100" w:beforeAutospacing="1" w:after="100" w:afterAutospacing="1"/>
      <w:jc w:val="center"/>
    </w:pPr>
    <w:rPr>
      <w:rFonts w:ascii="Arial Unicode MS" w:eastAsia="Arial Unicode MS" w:hAnsi="Arial Unicode MS" w:cs="Arial Unicode MS"/>
    </w:rPr>
  </w:style>
  <w:style w:type="paragraph" w:customStyle="1" w:styleId="xl51">
    <w:name w:val="xl51"/>
    <w:basedOn w:val="Normal"/>
    <w:rsid w:val="000F3647"/>
    <w:pPr>
      <w:shd w:val="clear" w:color="auto" w:fill="FFFF99"/>
      <w:spacing w:before="100" w:beforeAutospacing="1" w:after="100" w:afterAutospacing="1"/>
    </w:pPr>
    <w:rPr>
      <w:rFonts w:ascii="Arial Unicode MS" w:eastAsia="Arial Unicode MS" w:hAnsi="Arial Unicode MS" w:cs="Arial Unicode MS"/>
    </w:rPr>
  </w:style>
  <w:style w:type="paragraph" w:customStyle="1" w:styleId="xl52">
    <w:name w:val="xl52"/>
    <w:basedOn w:val="Normal"/>
    <w:rsid w:val="000F364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rPr>
  </w:style>
  <w:style w:type="paragraph" w:customStyle="1" w:styleId="xl53">
    <w:name w:val="xl53"/>
    <w:basedOn w:val="Normal"/>
    <w:rsid w:val="000F3647"/>
    <w:pPr>
      <w:pBdr>
        <w:left w:val="single" w:sz="8" w:space="0" w:color="auto"/>
      </w:pBdr>
      <w:spacing w:before="100" w:beforeAutospacing="1" w:after="100" w:afterAutospacing="1"/>
      <w:jc w:val="center"/>
    </w:pPr>
    <w:rPr>
      <w:rFonts w:ascii="Arial" w:eastAsia="Arial Unicode MS" w:hAnsi="Arial" w:cs="Arial"/>
    </w:rPr>
  </w:style>
  <w:style w:type="paragraph" w:customStyle="1" w:styleId="xl54">
    <w:name w:val="xl54"/>
    <w:basedOn w:val="Normal"/>
    <w:rsid w:val="000F3647"/>
    <w:pPr>
      <w:pBdr>
        <w:left w:val="single" w:sz="8" w:space="0" w:color="auto"/>
      </w:pBdr>
      <w:spacing w:before="100" w:beforeAutospacing="1" w:after="100" w:afterAutospacing="1"/>
    </w:pPr>
    <w:rPr>
      <w:rFonts w:ascii="Arial" w:eastAsia="Arial Unicode MS" w:hAnsi="Arial" w:cs="Arial"/>
      <w:b/>
      <w:bCs/>
      <w:u w:val="single"/>
    </w:rPr>
  </w:style>
  <w:style w:type="paragraph" w:customStyle="1" w:styleId="xl56">
    <w:name w:val="xl56"/>
    <w:basedOn w:val="Normal"/>
    <w:rsid w:val="000F3647"/>
    <w:pPr>
      <w:spacing w:before="100" w:beforeAutospacing="1" w:after="100" w:afterAutospacing="1"/>
    </w:pPr>
    <w:rPr>
      <w:rFonts w:ascii="Arial" w:eastAsia="Arial Unicode MS" w:hAnsi="Arial" w:cs="Arial"/>
      <w:sz w:val="18"/>
      <w:szCs w:val="18"/>
    </w:rPr>
  </w:style>
  <w:style w:type="paragraph" w:customStyle="1" w:styleId="xl57">
    <w:name w:val="xl57"/>
    <w:basedOn w:val="Normal"/>
    <w:rsid w:val="000F3647"/>
    <w:pPr>
      <w:pBdr>
        <w:left w:val="single" w:sz="8" w:space="0" w:color="auto"/>
      </w:pBdr>
      <w:shd w:val="clear" w:color="auto" w:fill="FFFF99"/>
      <w:spacing w:before="100" w:beforeAutospacing="1" w:after="100" w:afterAutospacing="1"/>
    </w:pPr>
    <w:rPr>
      <w:rFonts w:ascii="Arial" w:eastAsia="Arial Unicode MS" w:hAnsi="Arial" w:cs="Arial"/>
      <w:b/>
      <w:bCs/>
      <w:u w:val="single"/>
    </w:rPr>
  </w:style>
  <w:style w:type="paragraph" w:customStyle="1" w:styleId="xl58">
    <w:name w:val="xl58"/>
    <w:basedOn w:val="Normal"/>
    <w:rsid w:val="000F3647"/>
    <w:pPr>
      <w:shd w:val="clear" w:color="auto" w:fill="FFFF99"/>
      <w:spacing w:before="100" w:beforeAutospacing="1" w:after="100" w:afterAutospacing="1"/>
    </w:pPr>
    <w:rPr>
      <w:rFonts w:ascii="Arial" w:eastAsia="Arial Unicode MS" w:hAnsi="Arial" w:cs="Arial"/>
      <w:b/>
      <w:bCs/>
      <w:u w:val="single"/>
    </w:rPr>
  </w:style>
  <w:style w:type="paragraph" w:customStyle="1" w:styleId="xl59">
    <w:name w:val="xl59"/>
    <w:basedOn w:val="Normal"/>
    <w:rsid w:val="000F3647"/>
    <w:pPr>
      <w:pBdr>
        <w:left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xl60">
    <w:name w:val="xl60"/>
    <w:basedOn w:val="Normal"/>
    <w:rsid w:val="000F3647"/>
    <w:pPr>
      <w:shd w:val="clear" w:color="auto" w:fill="FFFF99"/>
      <w:spacing w:before="100" w:beforeAutospacing="1" w:after="100" w:afterAutospacing="1"/>
    </w:pPr>
    <w:rPr>
      <w:rFonts w:ascii="Arial Unicode MS" w:eastAsia="Arial Unicode MS" w:hAnsi="Arial Unicode MS" w:cs="Arial Unicode MS"/>
    </w:rPr>
  </w:style>
  <w:style w:type="paragraph" w:customStyle="1" w:styleId="xl61">
    <w:name w:val="xl61"/>
    <w:basedOn w:val="Normal"/>
    <w:rsid w:val="000F3647"/>
    <w:pPr>
      <w:pBdr>
        <w:right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xl62">
    <w:name w:val="xl62"/>
    <w:basedOn w:val="Normal"/>
    <w:rsid w:val="000F364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63">
    <w:name w:val="xl63"/>
    <w:basedOn w:val="Normal"/>
    <w:rsid w:val="000F3647"/>
    <w:pPr>
      <w:pBdr>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64">
    <w:name w:val="xl64"/>
    <w:basedOn w:val="Normal"/>
    <w:rsid w:val="000F3647"/>
    <w:pPr>
      <w:pBdr>
        <w:righ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65">
    <w:name w:val="xl65"/>
    <w:basedOn w:val="Normal"/>
    <w:rsid w:val="000F3647"/>
    <w:pPr>
      <w:pBdr>
        <w:right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xl66">
    <w:name w:val="xl66"/>
    <w:basedOn w:val="Normal"/>
    <w:rsid w:val="000F3647"/>
    <w:pPr>
      <w:pBdr>
        <w:left w:val="single" w:sz="8" w:space="0" w:color="auto"/>
        <w:bottom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xl67">
    <w:name w:val="xl67"/>
    <w:basedOn w:val="Normal"/>
    <w:rsid w:val="000F3647"/>
    <w:pPr>
      <w:pBdr>
        <w:bottom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xl68">
    <w:name w:val="xl68"/>
    <w:basedOn w:val="Normal"/>
    <w:rsid w:val="000F3647"/>
    <w:pPr>
      <w:pBdr>
        <w:bottom w:val="single" w:sz="8" w:space="0" w:color="auto"/>
        <w:right w:val="single" w:sz="8" w:space="0" w:color="auto"/>
      </w:pBdr>
      <w:shd w:val="clear" w:color="auto" w:fill="FFFF99"/>
      <w:spacing w:before="100" w:beforeAutospacing="1" w:after="100" w:afterAutospacing="1"/>
    </w:pPr>
    <w:rPr>
      <w:rFonts w:ascii="Arial Unicode MS" w:eastAsia="Arial Unicode MS" w:hAnsi="Arial Unicode MS" w:cs="Arial Unicode MS"/>
    </w:rPr>
  </w:style>
  <w:style w:type="paragraph" w:customStyle="1" w:styleId="t2">
    <w:name w:val="t2"/>
    <w:basedOn w:val="Normal"/>
    <w:rsid w:val="000F3647"/>
    <w:pPr>
      <w:widowControl w:val="0"/>
      <w:autoSpaceDE w:val="0"/>
      <w:autoSpaceDN w:val="0"/>
      <w:adjustRightInd w:val="0"/>
      <w:spacing w:line="240" w:lineRule="atLeast"/>
    </w:pPr>
  </w:style>
  <w:style w:type="character" w:customStyle="1" w:styleId="defaultfliesstextori1">
    <w:name w:val="defaultfliesstext_ori1"/>
    <w:rsid w:val="000F3647"/>
    <w:rPr>
      <w:rFonts w:ascii="Tahoma" w:hAnsi="Tahoma" w:cs="Tahoma" w:hint="default"/>
      <w:strike w:val="0"/>
      <w:dstrike w:val="0"/>
      <w:sz w:val="17"/>
      <w:szCs w:val="17"/>
      <w:u w:val="none"/>
      <w:effect w:val="none"/>
    </w:rPr>
  </w:style>
  <w:style w:type="paragraph" w:customStyle="1" w:styleId="p13">
    <w:name w:val="p13"/>
    <w:basedOn w:val="Normal"/>
    <w:rsid w:val="000F3647"/>
    <w:pPr>
      <w:widowControl w:val="0"/>
      <w:tabs>
        <w:tab w:val="left" w:pos="700"/>
      </w:tabs>
      <w:autoSpaceDE w:val="0"/>
      <w:autoSpaceDN w:val="0"/>
      <w:adjustRightInd w:val="0"/>
      <w:spacing w:line="260" w:lineRule="atLeast"/>
      <w:ind w:left="720" w:hanging="720"/>
    </w:pPr>
  </w:style>
  <w:style w:type="paragraph" w:customStyle="1" w:styleId="p26">
    <w:name w:val="p26"/>
    <w:basedOn w:val="Normal"/>
    <w:rsid w:val="000F3647"/>
    <w:pPr>
      <w:widowControl w:val="0"/>
      <w:tabs>
        <w:tab w:val="left" w:pos="7520"/>
      </w:tabs>
      <w:autoSpaceDE w:val="0"/>
      <w:autoSpaceDN w:val="0"/>
      <w:adjustRightInd w:val="0"/>
      <w:spacing w:line="240" w:lineRule="atLeast"/>
      <w:ind w:left="6080"/>
    </w:pPr>
  </w:style>
  <w:style w:type="paragraph" w:customStyle="1" w:styleId="p15">
    <w:name w:val="p15"/>
    <w:basedOn w:val="Normal"/>
    <w:rsid w:val="000F3647"/>
    <w:pPr>
      <w:widowControl w:val="0"/>
      <w:tabs>
        <w:tab w:val="left" w:pos="740"/>
      </w:tabs>
      <w:autoSpaceDE w:val="0"/>
      <w:autoSpaceDN w:val="0"/>
      <w:adjustRightInd w:val="0"/>
      <w:spacing w:line="260" w:lineRule="atLeast"/>
      <w:ind w:left="720" w:hanging="720"/>
      <w:jc w:val="both"/>
    </w:pPr>
  </w:style>
  <w:style w:type="paragraph" w:customStyle="1" w:styleId="t6">
    <w:name w:val="t6"/>
    <w:basedOn w:val="Normal"/>
    <w:rsid w:val="000F3647"/>
    <w:pPr>
      <w:widowControl w:val="0"/>
      <w:autoSpaceDE w:val="0"/>
      <w:autoSpaceDN w:val="0"/>
      <w:adjustRightInd w:val="0"/>
      <w:spacing w:line="240" w:lineRule="atLeast"/>
    </w:pPr>
  </w:style>
  <w:style w:type="paragraph" w:customStyle="1" w:styleId="parag-1">
    <w:name w:val="parag-1"/>
    <w:basedOn w:val="Normal"/>
    <w:rsid w:val="000F3647"/>
    <w:pPr>
      <w:autoSpaceDE w:val="0"/>
      <w:autoSpaceDN w:val="0"/>
      <w:jc w:val="both"/>
    </w:pPr>
    <w:rPr>
      <w:sz w:val="20"/>
      <w:szCs w:val="20"/>
    </w:rPr>
  </w:style>
  <w:style w:type="paragraph" w:styleId="Textoembloco">
    <w:name w:val="Block Text"/>
    <w:basedOn w:val="Normal"/>
    <w:rsid w:val="000F3647"/>
    <w:pPr>
      <w:tabs>
        <w:tab w:val="left" w:pos="851"/>
      </w:tabs>
      <w:autoSpaceDE w:val="0"/>
      <w:autoSpaceDN w:val="0"/>
      <w:adjustRightInd w:val="0"/>
      <w:spacing w:before="120" w:after="120" w:line="288" w:lineRule="auto"/>
      <w:ind w:left="851" w:right="50"/>
      <w:jc w:val="both"/>
    </w:pPr>
    <w:rPr>
      <w:rFonts w:ascii="Verdana" w:hAnsi="Verdana" w:cs="Arial"/>
      <w:sz w:val="20"/>
      <w:szCs w:val="20"/>
    </w:rPr>
  </w:style>
  <w:style w:type="paragraph" w:customStyle="1" w:styleId="c20">
    <w:name w:val="c20"/>
    <w:basedOn w:val="Normal"/>
    <w:rsid w:val="000F3647"/>
    <w:pPr>
      <w:widowControl w:val="0"/>
      <w:autoSpaceDE w:val="0"/>
      <w:autoSpaceDN w:val="0"/>
      <w:adjustRightInd w:val="0"/>
      <w:spacing w:line="240" w:lineRule="atLeast"/>
      <w:jc w:val="center"/>
    </w:pPr>
  </w:style>
  <w:style w:type="character" w:styleId="HiperlinkVisitado">
    <w:name w:val="FollowedHyperlink"/>
    <w:uiPriority w:val="99"/>
    <w:rsid w:val="000F3647"/>
    <w:rPr>
      <w:color w:val="800080"/>
      <w:u w:val="single"/>
    </w:rPr>
  </w:style>
  <w:style w:type="paragraph" w:customStyle="1" w:styleId="PargrafodaLista1">
    <w:name w:val="Parágrafo da Lista1"/>
    <w:basedOn w:val="Normal"/>
    <w:rsid w:val="000F3647"/>
    <w:pPr>
      <w:spacing w:after="200" w:line="276" w:lineRule="auto"/>
      <w:ind w:left="720"/>
      <w:contextualSpacing/>
    </w:pPr>
    <w:rPr>
      <w:rFonts w:ascii="Calibri" w:hAnsi="Calibri"/>
      <w:sz w:val="22"/>
      <w:szCs w:val="22"/>
      <w:lang w:eastAsia="en-US"/>
    </w:rPr>
  </w:style>
  <w:style w:type="paragraph" w:styleId="Subttulo">
    <w:name w:val="Subtitle"/>
    <w:basedOn w:val="Normal"/>
    <w:next w:val="Normal"/>
    <w:link w:val="SubttuloChar"/>
    <w:qFormat/>
    <w:rsid w:val="000F3647"/>
    <w:pPr>
      <w:spacing w:after="60"/>
      <w:jc w:val="center"/>
      <w:outlineLvl w:val="1"/>
    </w:pPr>
    <w:rPr>
      <w:rFonts w:ascii="Cambria" w:hAnsi="Cambria"/>
    </w:rPr>
  </w:style>
  <w:style w:type="character" w:customStyle="1" w:styleId="SubttuloChar">
    <w:name w:val="Subtítulo Char"/>
    <w:basedOn w:val="Fontepargpadro"/>
    <w:link w:val="Subttulo"/>
    <w:rsid w:val="000F3647"/>
    <w:rPr>
      <w:rFonts w:ascii="Cambria" w:eastAsia="Times New Roman" w:hAnsi="Cambria" w:cs="Times New Roman"/>
      <w:sz w:val="24"/>
      <w:szCs w:val="24"/>
      <w:lang w:eastAsia="pt-BR"/>
    </w:rPr>
  </w:style>
  <w:style w:type="character" w:styleId="nfase">
    <w:name w:val="Emphasis"/>
    <w:qFormat/>
    <w:rsid w:val="000F3647"/>
    <w:rPr>
      <w:i/>
      <w:iCs/>
    </w:rPr>
  </w:style>
  <w:style w:type="character" w:styleId="Forte">
    <w:name w:val="Strong"/>
    <w:qFormat/>
    <w:rsid w:val="000F3647"/>
    <w:rPr>
      <w:b/>
      <w:bCs/>
    </w:rPr>
  </w:style>
  <w:style w:type="character" w:customStyle="1" w:styleId="apple-converted-space">
    <w:name w:val="apple-converted-space"/>
    <w:basedOn w:val="Fontepargpadro"/>
    <w:rsid w:val="000F3647"/>
  </w:style>
  <w:style w:type="character" w:styleId="Refdecomentrio">
    <w:name w:val="annotation reference"/>
    <w:rsid w:val="000F3647"/>
    <w:rPr>
      <w:sz w:val="16"/>
      <w:szCs w:val="16"/>
    </w:rPr>
  </w:style>
  <w:style w:type="paragraph" w:styleId="Textodecomentrio">
    <w:name w:val="annotation text"/>
    <w:basedOn w:val="Normal"/>
    <w:link w:val="TextodecomentrioChar"/>
    <w:rsid w:val="000F3647"/>
    <w:rPr>
      <w:sz w:val="20"/>
      <w:szCs w:val="20"/>
    </w:rPr>
  </w:style>
  <w:style w:type="character" w:customStyle="1" w:styleId="TextodecomentrioChar">
    <w:name w:val="Texto de comentário Char"/>
    <w:basedOn w:val="Fontepargpadro"/>
    <w:link w:val="Textodecomentrio"/>
    <w:rsid w:val="000F3647"/>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rsid w:val="000F3647"/>
    <w:rPr>
      <w:b/>
      <w:bCs/>
    </w:rPr>
  </w:style>
  <w:style w:type="character" w:customStyle="1" w:styleId="AssuntodocomentrioChar">
    <w:name w:val="Assunto do comentário Char"/>
    <w:basedOn w:val="TextodecomentrioChar"/>
    <w:link w:val="Assuntodocomentrio"/>
    <w:rsid w:val="000F3647"/>
    <w:rPr>
      <w:rFonts w:ascii="Times New Roman" w:eastAsia="Times New Roman" w:hAnsi="Times New Roman" w:cs="Times New Roman"/>
      <w:b/>
      <w:bCs/>
      <w:sz w:val="20"/>
      <w:szCs w:val="20"/>
      <w:lang w:eastAsia="pt-BR"/>
    </w:rPr>
  </w:style>
  <w:style w:type="paragraph" w:styleId="Reviso">
    <w:name w:val="Revision"/>
    <w:uiPriority w:val="99"/>
    <w:semiHidden/>
    <w:rsid w:val="000F3647"/>
    <w:pPr>
      <w:spacing w:after="0" w:line="240" w:lineRule="auto"/>
    </w:pPr>
    <w:rPr>
      <w:rFonts w:ascii="Times New Roman" w:eastAsia="Times New Roman" w:hAnsi="Times New Roman" w:cs="Times New Roman"/>
      <w:sz w:val="24"/>
      <w:szCs w:val="24"/>
      <w:lang w:eastAsia="pt-BR"/>
    </w:rPr>
  </w:style>
  <w:style w:type="paragraph" w:customStyle="1" w:styleId="PargrafodaLista10">
    <w:name w:val="Parágrafo da Lista1"/>
    <w:basedOn w:val="Normal"/>
    <w:rsid w:val="000F3647"/>
    <w:pPr>
      <w:spacing w:after="200" w:line="276" w:lineRule="auto"/>
      <w:ind w:left="720"/>
      <w:contextualSpacing/>
    </w:pPr>
    <w:rPr>
      <w:rFonts w:ascii="Calibri" w:eastAsia="SimSun" w:hAnsi="Calibri"/>
      <w:sz w:val="22"/>
      <w:szCs w:val="22"/>
      <w:lang w:eastAsia="en-US"/>
    </w:rPr>
  </w:style>
  <w:style w:type="paragraph" w:customStyle="1" w:styleId="Corpodetexto21">
    <w:name w:val="Corpo de texto 21"/>
    <w:basedOn w:val="Normal"/>
    <w:rsid w:val="000F3647"/>
    <w:pPr>
      <w:tabs>
        <w:tab w:val="left" w:pos="2835"/>
      </w:tabs>
      <w:suppressAutoHyphens/>
      <w:jc w:val="both"/>
    </w:pPr>
    <w:rPr>
      <w:rFonts w:ascii="Tahoma" w:hAnsi="Tahoma" w:cs="Tahoma"/>
      <w:sz w:val="22"/>
      <w:szCs w:val="20"/>
      <w:lang w:eastAsia="zh-CN"/>
    </w:rPr>
  </w:style>
  <w:style w:type="paragraph" w:customStyle="1" w:styleId="font5">
    <w:name w:val="font5"/>
    <w:basedOn w:val="Normal"/>
    <w:rsid w:val="000F3647"/>
    <w:pPr>
      <w:spacing w:before="100" w:beforeAutospacing="1" w:after="100" w:afterAutospacing="1"/>
    </w:pPr>
    <w:rPr>
      <w:rFonts w:ascii="Minion Pro" w:hAnsi="Minion Pro"/>
      <w:sz w:val="18"/>
      <w:szCs w:val="18"/>
    </w:rPr>
  </w:style>
  <w:style w:type="paragraph" w:customStyle="1" w:styleId="font6">
    <w:name w:val="font6"/>
    <w:basedOn w:val="Normal"/>
    <w:rsid w:val="000F3647"/>
    <w:pPr>
      <w:spacing w:before="100" w:beforeAutospacing="1" w:after="100" w:afterAutospacing="1"/>
    </w:pPr>
    <w:rPr>
      <w:rFonts w:ascii="Minion Pro" w:hAnsi="Minion Pro"/>
      <w:i/>
      <w:iCs/>
      <w:sz w:val="18"/>
      <w:szCs w:val="18"/>
    </w:rPr>
  </w:style>
  <w:style w:type="paragraph" w:customStyle="1" w:styleId="font7">
    <w:name w:val="font7"/>
    <w:basedOn w:val="Normal"/>
    <w:rsid w:val="000F3647"/>
    <w:pPr>
      <w:spacing w:before="100" w:beforeAutospacing="1" w:after="100" w:afterAutospacing="1"/>
    </w:pPr>
    <w:rPr>
      <w:rFonts w:ascii="Minion Pro" w:hAnsi="Minion Pro"/>
      <w:b/>
      <w:bCs/>
      <w:sz w:val="18"/>
      <w:szCs w:val="18"/>
    </w:rPr>
  </w:style>
  <w:style w:type="paragraph" w:customStyle="1" w:styleId="xl69">
    <w:name w:val="xl69"/>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sz w:val="18"/>
      <w:szCs w:val="18"/>
    </w:rPr>
  </w:style>
  <w:style w:type="paragraph" w:customStyle="1" w:styleId="xl70">
    <w:name w:val="xl70"/>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color w:val="FF0000"/>
      <w:sz w:val="18"/>
      <w:szCs w:val="18"/>
    </w:rPr>
  </w:style>
  <w:style w:type="paragraph" w:customStyle="1" w:styleId="xl71">
    <w:name w:val="xl71"/>
    <w:basedOn w:val="Normal"/>
    <w:rsid w:val="000F364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Minion Pro" w:hAnsi="Minion Pro"/>
      <w:b/>
      <w:bCs/>
      <w:sz w:val="18"/>
      <w:szCs w:val="18"/>
    </w:rPr>
  </w:style>
  <w:style w:type="paragraph" w:customStyle="1" w:styleId="xl72">
    <w:name w:val="xl72"/>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Minion Pro" w:hAnsi="Minion Pro"/>
      <w:sz w:val="18"/>
      <w:szCs w:val="18"/>
    </w:rPr>
  </w:style>
  <w:style w:type="paragraph" w:customStyle="1" w:styleId="xl73">
    <w:name w:val="xl73"/>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sz w:val="18"/>
      <w:szCs w:val="18"/>
    </w:rPr>
  </w:style>
  <w:style w:type="paragraph" w:customStyle="1" w:styleId="xl74">
    <w:name w:val="xl74"/>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b/>
      <w:bCs/>
      <w:sz w:val="18"/>
      <w:szCs w:val="18"/>
    </w:rPr>
  </w:style>
  <w:style w:type="paragraph" w:customStyle="1" w:styleId="xl75">
    <w:name w:val="xl75"/>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pPr>
    <w:rPr>
      <w:rFonts w:ascii="Minion Pro" w:hAnsi="Minion Pro"/>
      <w:sz w:val="18"/>
      <w:szCs w:val="18"/>
    </w:rPr>
  </w:style>
  <w:style w:type="paragraph" w:customStyle="1" w:styleId="xl76">
    <w:name w:val="xl76"/>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sz w:val="18"/>
      <w:szCs w:val="18"/>
    </w:rPr>
  </w:style>
  <w:style w:type="paragraph" w:customStyle="1" w:styleId="msonormal0">
    <w:name w:val="msonormal"/>
    <w:basedOn w:val="Normal"/>
    <w:rsid w:val="000F3647"/>
    <w:pPr>
      <w:spacing w:before="100" w:beforeAutospacing="1" w:after="100" w:afterAutospacing="1"/>
    </w:pPr>
  </w:style>
  <w:style w:type="paragraph" w:customStyle="1" w:styleId="xl77">
    <w:name w:val="xl77"/>
    <w:basedOn w:val="Normal"/>
    <w:rsid w:val="000F3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nion Pro" w:hAnsi="Minion Pro"/>
      <w:color w:val="FF0000"/>
    </w:rPr>
  </w:style>
  <w:style w:type="paragraph" w:customStyle="1" w:styleId="A010168">
    <w:name w:val="_A010168"/>
    <w:rsid w:val="009D4C50"/>
    <w:pPr>
      <w:widowControl w:val="0"/>
      <w:suppressAutoHyphens/>
      <w:spacing w:after="0" w:line="240" w:lineRule="auto"/>
      <w:ind w:right="144"/>
      <w:jc w:val="both"/>
    </w:pPr>
    <w:rPr>
      <w:rFonts w:ascii="Times New Roman" w:eastAsia="Times New Roman" w:hAnsi="Times New Roman" w:cs="Times New Roman"/>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254550">
      <w:bodyDiv w:val="1"/>
      <w:marLeft w:val="0"/>
      <w:marRight w:val="0"/>
      <w:marTop w:val="0"/>
      <w:marBottom w:val="0"/>
      <w:divBdr>
        <w:top w:val="none" w:sz="0" w:space="0" w:color="auto"/>
        <w:left w:val="none" w:sz="0" w:space="0" w:color="auto"/>
        <w:bottom w:val="none" w:sz="0" w:space="0" w:color="auto"/>
        <w:right w:val="none" w:sz="0" w:space="0" w:color="auto"/>
      </w:divBdr>
      <w:divsChild>
        <w:div w:id="1157725774">
          <w:marLeft w:val="0"/>
          <w:marRight w:val="0"/>
          <w:marTop w:val="0"/>
          <w:marBottom w:val="0"/>
          <w:divBdr>
            <w:top w:val="none" w:sz="0" w:space="0" w:color="auto"/>
            <w:left w:val="none" w:sz="0" w:space="0" w:color="auto"/>
            <w:bottom w:val="none" w:sz="0" w:space="0" w:color="auto"/>
            <w:right w:val="none" w:sz="0" w:space="0" w:color="auto"/>
          </w:divBdr>
          <w:divsChild>
            <w:div w:id="1896164010">
              <w:marLeft w:val="0"/>
              <w:marRight w:val="0"/>
              <w:marTop w:val="0"/>
              <w:marBottom w:val="0"/>
              <w:divBdr>
                <w:top w:val="none" w:sz="0" w:space="0" w:color="auto"/>
                <w:left w:val="none" w:sz="0" w:space="0" w:color="auto"/>
                <w:bottom w:val="none" w:sz="0" w:space="0" w:color="auto"/>
                <w:right w:val="none" w:sz="0" w:space="0" w:color="auto"/>
              </w:divBdr>
              <w:divsChild>
                <w:div w:id="698090783">
                  <w:marLeft w:val="0"/>
                  <w:marRight w:val="0"/>
                  <w:marTop w:val="0"/>
                  <w:marBottom w:val="0"/>
                  <w:divBdr>
                    <w:top w:val="none" w:sz="0" w:space="0" w:color="auto"/>
                    <w:left w:val="none" w:sz="0" w:space="0" w:color="auto"/>
                    <w:bottom w:val="none" w:sz="0" w:space="0" w:color="auto"/>
                    <w:right w:val="none" w:sz="0" w:space="0" w:color="auto"/>
                  </w:divBdr>
                  <w:divsChild>
                    <w:div w:id="809589924">
                      <w:marLeft w:val="0"/>
                      <w:marRight w:val="0"/>
                      <w:marTop w:val="0"/>
                      <w:marBottom w:val="0"/>
                      <w:divBdr>
                        <w:top w:val="none" w:sz="0" w:space="0" w:color="auto"/>
                        <w:left w:val="none" w:sz="0" w:space="0" w:color="auto"/>
                        <w:bottom w:val="none" w:sz="0" w:space="0" w:color="auto"/>
                        <w:right w:val="none" w:sz="0" w:space="0" w:color="auto"/>
                      </w:divBdr>
                      <w:divsChild>
                        <w:div w:id="705713673">
                          <w:marLeft w:val="0"/>
                          <w:marRight w:val="0"/>
                          <w:marTop w:val="0"/>
                          <w:marBottom w:val="0"/>
                          <w:divBdr>
                            <w:top w:val="none" w:sz="0" w:space="0" w:color="auto"/>
                            <w:left w:val="none" w:sz="0" w:space="0" w:color="auto"/>
                            <w:bottom w:val="none" w:sz="0" w:space="0" w:color="auto"/>
                            <w:right w:val="none" w:sz="0" w:space="0" w:color="auto"/>
                          </w:divBdr>
                          <w:divsChild>
                            <w:div w:id="788089031">
                              <w:marLeft w:val="0"/>
                              <w:marRight w:val="0"/>
                              <w:marTop w:val="0"/>
                              <w:marBottom w:val="0"/>
                              <w:divBdr>
                                <w:top w:val="none" w:sz="0" w:space="0" w:color="auto"/>
                                <w:left w:val="none" w:sz="0" w:space="0" w:color="auto"/>
                                <w:bottom w:val="none" w:sz="0" w:space="0" w:color="auto"/>
                                <w:right w:val="none" w:sz="0" w:space="0" w:color="auto"/>
                              </w:divBdr>
                              <w:divsChild>
                                <w:div w:id="1572698248">
                                  <w:marLeft w:val="0"/>
                                  <w:marRight w:val="0"/>
                                  <w:marTop w:val="0"/>
                                  <w:marBottom w:val="0"/>
                                  <w:divBdr>
                                    <w:top w:val="none" w:sz="0" w:space="0" w:color="auto"/>
                                    <w:left w:val="none" w:sz="0" w:space="0" w:color="auto"/>
                                    <w:bottom w:val="none" w:sz="0" w:space="0" w:color="auto"/>
                                    <w:right w:val="none" w:sz="0" w:space="0" w:color="auto"/>
                                  </w:divBdr>
                                  <w:divsChild>
                                    <w:div w:id="603004222">
                                      <w:marLeft w:val="0"/>
                                      <w:marRight w:val="0"/>
                                      <w:marTop w:val="0"/>
                                      <w:marBottom w:val="0"/>
                                      <w:divBdr>
                                        <w:top w:val="none" w:sz="0" w:space="0" w:color="auto"/>
                                        <w:left w:val="none" w:sz="0" w:space="0" w:color="auto"/>
                                        <w:bottom w:val="none" w:sz="0" w:space="0" w:color="auto"/>
                                        <w:right w:val="none" w:sz="0" w:space="0" w:color="auto"/>
                                      </w:divBdr>
                                      <w:divsChild>
                                        <w:div w:id="870800198">
                                          <w:marLeft w:val="0"/>
                                          <w:marRight w:val="0"/>
                                          <w:marTop w:val="0"/>
                                          <w:marBottom w:val="0"/>
                                          <w:divBdr>
                                            <w:top w:val="none" w:sz="0" w:space="0" w:color="auto"/>
                                            <w:left w:val="none" w:sz="0" w:space="0" w:color="auto"/>
                                            <w:bottom w:val="none" w:sz="0" w:space="0" w:color="auto"/>
                                            <w:right w:val="none" w:sz="0" w:space="0" w:color="auto"/>
                                          </w:divBdr>
                                          <w:divsChild>
                                            <w:div w:id="1334845106">
                                              <w:marLeft w:val="0"/>
                                              <w:marRight w:val="0"/>
                                              <w:marTop w:val="0"/>
                                              <w:marBottom w:val="0"/>
                                              <w:divBdr>
                                                <w:top w:val="none" w:sz="0" w:space="0" w:color="auto"/>
                                                <w:left w:val="none" w:sz="0" w:space="0" w:color="auto"/>
                                                <w:bottom w:val="none" w:sz="0" w:space="0" w:color="auto"/>
                                                <w:right w:val="none" w:sz="0" w:space="0" w:color="auto"/>
                                              </w:divBdr>
                                              <w:divsChild>
                                                <w:div w:id="869611279">
                                                  <w:marLeft w:val="0"/>
                                                  <w:marRight w:val="0"/>
                                                  <w:marTop w:val="0"/>
                                                  <w:marBottom w:val="0"/>
                                                  <w:divBdr>
                                                    <w:top w:val="none" w:sz="0" w:space="0" w:color="auto"/>
                                                    <w:left w:val="none" w:sz="0" w:space="0" w:color="auto"/>
                                                    <w:bottom w:val="none" w:sz="0" w:space="0" w:color="auto"/>
                                                    <w:right w:val="none" w:sz="0" w:space="0" w:color="auto"/>
                                                  </w:divBdr>
                                                  <w:divsChild>
                                                    <w:div w:id="815219121">
                                                      <w:marLeft w:val="0"/>
                                                      <w:marRight w:val="0"/>
                                                      <w:marTop w:val="0"/>
                                                      <w:marBottom w:val="0"/>
                                                      <w:divBdr>
                                                        <w:top w:val="none" w:sz="0" w:space="0" w:color="auto"/>
                                                        <w:left w:val="none" w:sz="0" w:space="0" w:color="auto"/>
                                                        <w:bottom w:val="none" w:sz="0" w:space="0" w:color="auto"/>
                                                        <w:right w:val="none" w:sz="0" w:space="0" w:color="auto"/>
                                                      </w:divBdr>
                                                      <w:divsChild>
                                                        <w:div w:id="119229383">
                                                          <w:marLeft w:val="0"/>
                                                          <w:marRight w:val="0"/>
                                                          <w:marTop w:val="0"/>
                                                          <w:marBottom w:val="0"/>
                                                          <w:divBdr>
                                                            <w:top w:val="none" w:sz="0" w:space="0" w:color="auto"/>
                                                            <w:left w:val="none" w:sz="0" w:space="0" w:color="auto"/>
                                                            <w:bottom w:val="none" w:sz="0" w:space="0" w:color="auto"/>
                                                            <w:right w:val="none" w:sz="0" w:space="0" w:color="auto"/>
                                                          </w:divBdr>
                                                          <w:divsChild>
                                                            <w:div w:id="885989174">
                                                              <w:marLeft w:val="0"/>
                                                              <w:marRight w:val="0"/>
                                                              <w:marTop w:val="0"/>
                                                              <w:marBottom w:val="0"/>
                                                              <w:divBdr>
                                                                <w:top w:val="none" w:sz="0" w:space="0" w:color="auto"/>
                                                                <w:left w:val="none" w:sz="0" w:space="0" w:color="auto"/>
                                                                <w:bottom w:val="none" w:sz="0" w:space="0" w:color="auto"/>
                                                                <w:right w:val="none" w:sz="0" w:space="0" w:color="auto"/>
                                                              </w:divBdr>
                                                            </w:div>
                                                            <w:div w:id="1529681862">
                                                              <w:marLeft w:val="0"/>
                                                              <w:marRight w:val="0"/>
                                                              <w:marTop w:val="0"/>
                                                              <w:marBottom w:val="0"/>
                                                              <w:divBdr>
                                                                <w:top w:val="none" w:sz="0" w:space="0" w:color="auto"/>
                                                                <w:left w:val="none" w:sz="0" w:space="0" w:color="auto"/>
                                                                <w:bottom w:val="none" w:sz="0" w:space="0" w:color="auto"/>
                                                                <w:right w:val="none" w:sz="0" w:space="0" w:color="auto"/>
                                                              </w:divBdr>
                                                            </w:div>
                                                            <w:div w:id="606543852">
                                                              <w:marLeft w:val="0"/>
                                                              <w:marRight w:val="0"/>
                                                              <w:marTop w:val="0"/>
                                                              <w:marBottom w:val="0"/>
                                                              <w:divBdr>
                                                                <w:top w:val="none" w:sz="0" w:space="0" w:color="auto"/>
                                                                <w:left w:val="none" w:sz="0" w:space="0" w:color="auto"/>
                                                                <w:bottom w:val="none" w:sz="0" w:space="0" w:color="auto"/>
                                                                <w:right w:val="none" w:sz="0" w:space="0" w:color="auto"/>
                                                              </w:divBdr>
                                                            </w:div>
                                                            <w:div w:id="663900272">
                                                              <w:marLeft w:val="0"/>
                                                              <w:marRight w:val="0"/>
                                                              <w:marTop w:val="0"/>
                                                              <w:marBottom w:val="0"/>
                                                              <w:divBdr>
                                                                <w:top w:val="none" w:sz="0" w:space="0" w:color="auto"/>
                                                                <w:left w:val="none" w:sz="0" w:space="0" w:color="auto"/>
                                                                <w:bottom w:val="none" w:sz="0" w:space="0" w:color="auto"/>
                                                                <w:right w:val="none" w:sz="0" w:space="0" w:color="auto"/>
                                                              </w:divBdr>
                                                            </w:div>
                                                            <w:div w:id="2040425220">
                                                              <w:marLeft w:val="0"/>
                                                              <w:marRight w:val="0"/>
                                                              <w:marTop w:val="0"/>
                                                              <w:marBottom w:val="0"/>
                                                              <w:divBdr>
                                                                <w:top w:val="none" w:sz="0" w:space="0" w:color="auto"/>
                                                                <w:left w:val="none" w:sz="0" w:space="0" w:color="auto"/>
                                                                <w:bottom w:val="none" w:sz="0" w:space="0" w:color="auto"/>
                                                                <w:right w:val="none" w:sz="0" w:space="0" w:color="auto"/>
                                                              </w:divBdr>
                                                            </w:div>
                                                            <w:div w:id="368921839">
                                                              <w:marLeft w:val="0"/>
                                                              <w:marRight w:val="0"/>
                                                              <w:marTop w:val="0"/>
                                                              <w:marBottom w:val="0"/>
                                                              <w:divBdr>
                                                                <w:top w:val="none" w:sz="0" w:space="0" w:color="auto"/>
                                                                <w:left w:val="none" w:sz="0" w:space="0" w:color="auto"/>
                                                                <w:bottom w:val="none" w:sz="0" w:space="0" w:color="auto"/>
                                                                <w:right w:val="none" w:sz="0" w:space="0" w:color="auto"/>
                                                              </w:divBdr>
                                                            </w:div>
                                                            <w:div w:id="52780278">
                                                              <w:marLeft w:val="0"/>
                                                              <w:marRight w:val="0"/>
                                                              <w:marTop w:val="0"/>
                                                              <w:marBottom w:val="0"/>
                                                              <w:divBdr>
                                                                <w:top w:val="none" w:sz="0" w:space="0" w:color="auto"/>
                                                                <w:left w:val="none" w:sz="0" w:space="0" w:color="auto"/>
                                                                <w:bottom w:val="none" w:sz="0" w:space="0" w:color="auto"/>
                                                                <w:right w:val="none" w:sz="0" w:space="0" w:color="auto"/>
                                                              </w:divBdr>
                                                            </w:div>
                                                            <w:div w:id="184709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1400711">
      <w:bodyDiv w:val="1"/>
      <w:marLeft w:val="0"/>
      <w:marRight w:val="0"/>
      <w:marTop w:val="0"/>
      <w:marBottom w:val="0"/>
      <w:divBdr>
        <w:top w:val="none" w:sz="0" w:space="0" w:color="auto"/>
        <w:left w:val="none" w:sz="0" w:space="0" w:color="auto"/>
        <w:bottom w:val="none" w:sz="0" w:space="0" w:color="auto"/>
        <w:right w:val="none" w:sz="0" w:space="0" w:color="auto"/>
      </w:divBdr>
    </w:div>
    <w:div w:id="1892620185">
      <w:bodyDiv w:val="1"/>
      <w:marLeft w:val="0"/>
      <w:marRight w:val="0"/>
      <w:marTop w:val="0"/>
      <w:marBottom w:val="0"/>
      <w:divBdr>
        <w:top w:val="none" w:sz="0" w:space="0" w:color="auto"/>
        <w:left w:val="none" w:sz="0" w:space="0" w:color="auto"/>
        <w:bottom w:val="none" w:sz="0" w:space="0" w:color="auto"/>
        <w:right w:val="none" w:sz="0" w:space="0" w:color="auto"/>
      </w:divBdr>
    </w:div>
    <w:div w:id="208969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1815</Words>
  <Characters>9804</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COMPRASAUDE 02</cp:lastModifiedBy>
  <cp:revision>2</cp:revision>
  <cp:lastPrinted>2020-01-31T18:27:00Z</cp:lastPrinted>
  <dcterms:created xsi:type="dcterms:W3CDTF">2020-06-01T13:15:00Z</dcterms:created>
  <dcterms:modified xsi:type="dcterms:W3CDTF">2020-06-01T13:15:00Z</dcterms:modified>
</cp:coreProperties>
</file>