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7B3" w:rsidRPr="00EE37DD" w:rsidRDefault="009735D0" w:rsidP="007B56EA">
      <w:pPr>
        <w:spacing w:afterLines="40" w:after="96"/>
        <w:jc w:val="center"/>
        <w:rPr>
          <w:rFonts w:ascii="Arial" w:hAnsi="Arial" w:cs="Arial"/>
          <w:b/>
          <w:sz w:val="24"/>
          <w:szCs w:val="24"/>
        </w:rPr>
      </w:pPr>
      <w:bookmarkStart w:id="0" w:name="_GoBack"/>
      <w:r w:rsidRPr="00EE37DD">
        <w:rPr>
          <w:rFonts w:ascii="Arial" w:hAnsi="Arial" w:cs="Arial"/>
          <w:b/>
          <w:sz w:val="24"/>
          <w:szCs w:val="24"/>
        </w:rPr>
        <w:t>ESPECIFICAÇÕES TÉCNICAS E MEMORIAL DESCRITIVO DE SERVIÇOS</w:t>
      </w:r>
      <w:r w:rsidR="00EE37DD" w:rsidRPr="00EE37DD">
        <w:rPr>
          <w:rFonts w:ascii="Arial" w:hAnsi="Arial" w:cs="Arial"/>
          <w:b/>
          <w:sz w:val="24"/>
          <w:szCs w:val="24"/>
        </w:rPr>
        <w:t xml:space="preserve"> </w:t>
      </w:r>
      <w:r w:rsidRPr="00EE37DD">
        <w:rPr>
          <w:rFonts w:ascii="Arial" w:hAnsi="Arial" w:cs="Arial"/>
          <w:b/>
          <w:sz w:val="24"/>
          <w:szCs w:val="24"/>
        </w:rPr>
        <w:t>PARA CONSTRUÇÃO DE MURO EM ÁREA PÚBLICA</w:t>
      </w:r>
      <w:r w:rsidR="00C370D7">
        <w:rPr>
          <w:rFonts w:ascii="Arial" w:hAnsi="Arial" w:cs="Arial"/>
          <w:b/>
          <w:sz w:val="24"/>
          <w:szCs w:val="24"/>
        </w:rPr>
        <w:t xml:space="preserve"> </w:t>
      </w:r>
      <w:r w:rsidR="00A96988">
        <w:rPr>
          <w:rFonts w:ascii="Arial" w:hAnsi="Arial" w:cs="Arial"/>
          <w:b/>
          <w:sz w:val="24"/>
          <w:szCs w:val="24"/>
        </w:rPr>
        <w:t>DA</w:t>
      </w:r>
      <w:r w:rsidRPr="00EE37DD">
        <w:rPr>
          <w:rFonts w:ascii="Arial" w:hAnsi="Arial" w:cs="Arial"/>
          <w:b/>
          <w:sz w:val="24"/>
          <w:szCs w:val="24"/>
        </w:rPr>
        <w:t xml:space="preserve"> </w:t>
      </w:r>
      <w:r w:rsidR="00D52ACA">
        <w:rPr>
          <w:rFonts w:ascii="Arial" w:hAnsi="Arial" w:cs="Arial"/>
          <w:b/>
          <w:sz w:val="24"/>
          <w:szCs w:val="24"/>
        </w:rPr>
        <w:t xml:space="preserve">CRECHE SÃO JOÃO - </w:t>
      </w:r>
      <w:r w:rsidRPr="00EE37DD">
        <w:rPr>
          <w:rFonts w:ascii="Arial" w:hAnsi="Arial" w:cs="Arial"/>
          <w:b/>
          <w:sz w:val="24"/>
          <w:szCs w:val="24"/>
        </w:rPr>
        <w:t>ÁREA ENTRE A RUA FRANCISCO ARAÚJO, TRAVESSA LEONOR ARAÚJO E RUA CASIMIRO SILVA, BAIRRO SÃO JOÃO, SÃO PEDRO DA ALDEIA-RJ.</w:t>
      </w:r>
    </w:p>
    <w:p w:rsidR="00B4346C" w:rsidRPr="00EE37DD" w:rsidRDefault="00E2456D" w:rsidP="007B56EA">
      <w:pPr>
        <w:pBdr>
          <w:bottom w:val="thickThinSmallGap" w:sz="24" w:space="1" w:color="auto"/>
        </w:pBdr>
        <w:spacing w:afterLines="40" w:after="96"/>
        <w:jc w:val="center"/>
        <w:rPr>
          <w:rFonts w:ascii="Arial" w:hAnsi="Arial" w:cs="Arial"/>
        </w:rPr>
      </w:pPr>
    </w:p>
    <w:p w:rsidR="00B4346C" w:rsidRPr="00EE37DD" w:rsidRDefault="009735D0" w:rsidP="007B56EA">
      <w:pPr>
        <w:spacing w:afterLines="40" w:after="96"/>
        <w:rPr>
          <w:rFonts w:ascii="Arial" w:hAnsi="Arial" w:cs="Arial"/>
          <w:b/>
          <w:sz w:val="24"/>
          <w:szCs w:val="24"/>
          <w:u w:val="single"/>
        </w:rPr>
      </w:pPr>
      <w:r w:rsidRPr="00EE37DD">
        <w:rPr>
          <w:rFonts w:ascii="Arial" w:hAnsi="Arial" w:cs="Arial"/>
          <w:b/>
          <w:sz w:val="24"/>
          <w:szCs w:val="24"/>
          <w:u w:val="single"/>
        </w:rPr>
        <w:t>M E M O R I A L</w:t>
      </w:r>
    </w:p>
    <w:p w:rsidR="00B4346C" w:rsidRPr="00EE37DD" w:rsidRDefault="009735D0" w:rsidP="00C41520">
      <w:pPr>
        <w:pStyle w:val="SemEspaamento"/>
        <w:spacing w:line="276" w:lineRule="auto"/>
        <w:rPr>
          <w:rFonts w:ascii="Arial" w:hAnsi="Arial" w:cs="Arial"/>
          <w:b/>
        </w:rPr>
      </w:pPr>
      <w:r w:rsidRPr="00EE37DD">
        <w:rPr>
          <w:rFonts w:ascii="Arial" w:hAnsi="Arial" w:cs="Arial"/>
          <w:b/>
        </w:rPr>
        <w:t>1. CONSIDERAÇÕES GERAIS</w:t>
      </w:r>
    </w:p>
    <w:p w:rsidR="00B4346C" w:rsidRPr="00EE37DD" w:rsidRDefault="009735D0" w:rsidP="00C41520">
      <w:pPr>
        <w:pStyle w:val="SemEspaamento"/>
        <w:spacing w:line="276" w:lineRule="auto"/>
        <w:rPr>
          <w:rFonts w:ascii="Arial" w:hAnsi="Arial" w:cs="Arial"/>
          <w:b/>
          <w:u w:val="single"/>
        </w:rPr>
      </w:pPr>
      <w:r w:rsidRPr="00EE37DD">
        <w:rPr>
          <w:rFonts w:ascii="Arial" w:hAnsi="Arial" w:cs="Arial"/>
          <w:b/>
        </w:rPr>
        <w:t>2.  DESCRIÇÃO DO PROJETO</w:t>
      </w:r>
      <w:r w:rsidRPr="00EE37DD">
        <w:rPr>
          <w:rFonts w:ascii="Arial" w:hAnsi="Arial" w:cs="Arial"/>
          <w:b/>
          <w:u w:val="single"/>
        </w:rPr>
        <w:t xml:space="preserve"> </w:t>
      </w:r>
    </w:p>
    <w:p w:rsidR="00B4346C" w:rsidRPr="00EE37DD" w:rsidRDefault="00EE37DD" w:rsidP="00C41520">
      <w:pPr>
        <w:pStyle w:val="SemEspaamento"/>
        <w:spacing w:line="276" w:lineRule="auto"/>
        <w:rPr>
          <w:rFonts w:ascii="Arial" w:hAnsi="Arial" w:cs="Arial"/>
          <w:b/>
        </w:rPr>
      </w:pPr>
      <w:r>
        <w:rPr>
          <w:rFonts w:ascii="Arial" w:hAnsi="Arial" w:cs="Arial"/>
          <w:b/>
        </w:rPr>
        <w:t xml:space="preserve">3. </w:t>
      </w:r>
      <w:r w:rsidR="009735D0" w:rsidRPr="00EE37DD">
        <w:rPr>
          <w:rFonts w:ascii="Arial" w:hAnsi="Arial" w:cs="Arial"/>
          <w:b/>
        </w:rPr>
        <w:t>ÁREAS DAS INTERVENÇÕES E DIRETRIZES</w:t>
      </w:r>
    </w:p>
    <w:p w:rsidR="004A60E6" w:rsidRPr="00EE37DD" w:rsidRDefault="009735D0" w:rsidP="00C41520">
      <w:pPr>
        <w:pStyle w:val="SemEspaamento"/>
        <w:spacing w:line="276" w:lineRule="auto"/>
        <w:rPr>
          <w:rFonts w:ascii="Arial" w:hAnsi="Arial" w:cs="Arial"/>
          <w:b/>
        </w:rPr>
      </w:pPr>
      <w:r w:rsidRPr="00EE37DD">
        <w:rPr>
          <w:rFonts w:ascii="Arial" w:hAnsi="Arial" w:cs="Arial"/>
          <w:b/>
        </w:rPr>
        <w:t>4. ESPECIFICAÇÕES TÉCNICAS</w:t>
      </w:r>
    </w:p>
    <w:p w:rsidR="00CC402A" w:rsidRPr="00EE37DD" w:rsidRDefault="009735D0" w:rsidP="00C41520">
      <w:pPr>
        <w:pStyle w:val="SemEspaamento"/>
        <w:spacing w:line="276" w:lineRule="auto"/>
        <w:rPr>
          <w:rFonts w:ascii="Arial" w:hAnsi="Arial" w:cs="Arial"/>
          <w:b/>
        </w:rPr>
      </w:pPr>
      <w:r w:rsidRPr="00EE37DD">
        <w:rPr>
          <w:rFonts w:ascii="Arial" w:hAnsi="Arial" w:cs="Arial"/>
          <w:b/>
        </w:rPr>
        <w:t>5. MEMORIAL DESCRITIVO</w:t>
      </w:r>
    </w:p>
    <w:p w:rsidR="00B4346C" w:rsidRPr="00EE37DD" w:rsidRDefault="00E2456D" w:rsidP="007B56EA">
      <w:pPr>
        <w:pBdr>
          <w:bottom w:val="thickThinSmallGap" w:sz="24" w:space="1" w:color="auto"/>
        </w:pBdr>
        <w:spacing w:afterLines="40" w:after="96"/>
        <w:jc w:val="center"/>
        <w:rPr>
          <w:rFonts w:ascii="Arial" w:hAnsi="Arial" w:cs="Arial"/>
        </w:rPr>
      </w:pPr>
    </w:p>
    <w:p w:rsidR="00B4346C" w:rsidRPr="00EE37DD" w:rsidRDefault="009735D0" w:rsidP="007B56EA">
      <w:pPr>
        <w:numPr>
          <w:ilvl w:val="0"/>
          <w:numId w:val="1"/>
        </w:numPr>
        <w:spacing w:afterLines="40" w:after="96"/>
        <w:ind w:right="49"/>
        <w:rPr>
          <w:rFonts w:ascii="Arial" w:hAnsi="Arial" w:cs="Arial"/>
          <w:b/>
        </w:rPr>
      </w:pPr>
      <w:r w:rsidRPr="00EE37DD">
        <w:rPr>
          <w:rFonts w:ascii="Arial" w:hAnsi="Arial" w:cs="Arial"/>
          <w:b/>
        </w:rPr>
        <w:t>CONSIDERAÇÕES GERAIS</w:t>
      </w:r>
    </w:p>
    <w:p w:rsidR="00B4346C" w:rsidRPr="00EE37DD" w:rsidRDefault="009735D0" w:rsidP="007B56EA">
      <w:pPr>
        <w:spacing w:afterLines="40" w:after="96" w:line="360" w:lineRule="auto"/>
        <w:ind w:right="49" w:firstLine="851"/>
        <w:jc w:val="both"/>
        <w:rPr>
          <w:rFonts w:ascii="Arial" w:hAnsi="Arial" w:cs="Arial"/>
          <w:b/>
        </w:rPr>
      </w:pPr>
      <w:r w:rsidRPr="00EE37DD">
        <w:rPr>
          <w:rFonts w:ascii="Arial" w:hAnsi="Arial" w:cs="Arial"/>
        </w:rPr>
        <w:t xml:space="preserve">O presente memorial estabelece as normas que regerão os trabalhos e serviços </w:t>
      </w:r>
      <w:r w:rsidRPr="00EE37DD">
        <w:rPr>
          <w:rFonts w:ascii="Arial" w:hAnsi="Arial" w:cs="Arial"/>
          <w:b/>
        </w:rPr>
        <w:t>PARA CONSTRUÇÃO DE MURO EM ÁREA PÚBLICA</w:t>
      </w:r>
      <w:r w:rsidR="00DA4317">
        <w:rPr>
          <w:rFonts w:ascii="Arial" w:hAnsi="Arial" w:cs="Arial"/>
          <w:b/>
        </w:rPr>
        <w:t xml:space="preserve"> </w:t>
      </w:r>
      <w:r w:rsidR="00A96988">
        <w:rPr>
          <w:rFonts w:ascii="Arial" w:hAnsi="Arial" w:cs="Arial"/>
          <w:b/>
        </w:rPr>
        <w:t>DA</w:t>
      </w:r>
      <w:r w:rsidRPr="00EE37DD">
        <w:rPr>
          <w:rFonts w:ascii="Arial" w:hAnsi="Arial" w:cs="Arial"/>
          <w:b/>
        </w:rPr>
        <w:t xml:space="preserve"> </w:t>
      </w:r>
      <w:r w:rsidR="00D52ACA">
        <w:rPr>
          <w:rFonts w:ascii="Arial" w:hAnsi="Arial" w:cs="Arial"/>
          <w:b/>
        </w:rPr>
        <w:t xml:space="preserve">CRECHE SÃO JOÃO - </w:t>
      </w:r>
      <w:r w:rsidRPr="00EE37DD">
        <w:rPr>
          <w:rFonts w:ascii="Arial" w:hAnsi="Arial" w:cs="Arial"/>
          <w:b/>
        </w:rPr>
        <w:t>ÁREA ENTRE A RUA FRANCISCO ARAÚJO, TRAVESSA LEONOR ARAÚJO E RUA CASIMIRO SILVA, BAIRRO SÃO JOÃO, SÃO PEDRO DA ALDEIA-RJ.</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Fazem parte integrante do presente memorial, onde couberem, as normas, especificações e métodos brasileiros aprovados, pela Associação Brasileira de Normas Técnicas - ABNT, assim como aquelas exigidas ou recomendadas pelas empresas concessionárias de serviços públicos.</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A execução dos serviços obedecerá rigorosamente às informações e dados constantes dos projetos e destas especificações e planilhas orçamentárias, não podendo ser inseridas quaisquer modificações sem o consentimento por escrito da Fiscalização do Contrato.</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Os projetos, especificações e orçamento são elementos que se complementam, devendo as eventuais discordâncias serem resolvidas pela Fiscalização com a mais adequada ordem de prevalência.</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Fiscalização do Contrato.</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Reserva-se à Fiscalização do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lastRenderedPageBreak/>
        <w:t>A Contratada deverá conservar na obra o Diário de Obra, uma cópia deste memorial e das especificações e dos projetos, sempre à disposição da Fiscalização do Contrato.</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De modo algum a atuação da Fiscalização do Contrato, na parte de execução das obras, eximirá ou atenuará a responsabilidade da contratada pelos defeitos de ordem construtiva que as mesmas vierem a apresentar. Só à Contratada caberá a responsabilidade pela perfeição das obras em todos os seus detalhes.</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A Contratada manterá na obra seu representante devidamente credenciado.</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Os serviços e materiais obedecerão ainda às normas e métodos da ABNT.</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Serão obedecidas todas as recomendações e normas relativas à Segurança do Trabalho no que se refere aos equipamentos de proteção individual e coletiva.</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Os casos omissos serão resolvidos de comum acordo entre a Contratada e a Fiscalização do Contrato.</w:t>
      </w:r>
    </w:p>
    <w:p w:rsidR="00B4346C" w:rsidRPr="00EE37DD" w:rsidRDefault="00E2456D" w:rsidP="007B56EA">
      <w:pPr>
        <w:spacing w:afterLines="40" w:after="96"/>
        <w:jc w:val="both"/>
        <w:rPr>
          <w:rFonts w:ascii="Arial" w:hAnsi="Arial" w:cs="Arial"/>
          <w:b/>
        </w:rPr>
      </w:pPr>
    </w:p>
    <w:p w:rsidR="00B4346C" w:rsidRPr="00EE37DD" w:rsidRDefault="009735D0" w:rsidP="007B56EA">
      <w:pPr>
        <w:spacing w:afterLines="40" w:after="96"/>
        <w:jc w:val="both"/>
        <w:rPr>
          <w:rFonts w:ascii="Arial" w:hAnsi="Arial" w:cs="Arial"/>
        </w:rPr>
      </w:pPr>
      <w:r w:rsidRPr="00EE37DD">
        <w:rPr>
          <w:rFonts w:ascii="Arial" w:hAnsi="Arial" w:cs="Arial"/>
          <w:b/>
        </w:rPr>
        <w:t>1.1 DOS PROJETOS</w:t>
      </w:r>
      <w:r w:rsidRPr="00EE37DD">
        <w:rPr>
          <w:rFonts w:ascii="Arial" w:hAnsi="Arial" w:cs="Arial"/>
        </w:rPr>
        <w:t xml:space="preserve"> </w:t>
      </w:r>
    </w:p>
    <w:p w:rsidR="00B4346C" w:rsidRPr="00EE37DD" w:rsidRDefault="009735D0" w:rsidP="007B56EA">
      <w:pPr>
        <w:spacing w:afterLines="40" w:after="96" w:line="360" w:lineRule="auto"/>
        <w:ind w:right="49"/>
        <w:jc w:val="both"/>
        <w:rPr>
          <w:rFonts w:ascii="Arial" w:hAnsi="Arial" w:cs="Arial"/>
        </w:rPr>
      </w:pPr>
      <w:r w:rsidRPr="00EE37DD">
        <w:rPr>
          <w:rFonts w:ascii="Arial" w:hAnsi="Arial" w:cs="Arial"/>
        </w:rPr>
        <w:tab/>
        <w:t>A contratada desenvolverá a obra a partir do projeto fornecido pela contratante, os quais, se necessário, serão complementados. As dúvidas e alterações desta especificação terão que ser levadas ao conhecimento do Fiscal do Contrato, a fim de que sejam esclarecidas.</w:t>
      </w:r>
    </w:p>
    <w:p w:rsidR="00B4346C" w:rsidRPr="00EE37DD" w:rsidRDefault="00E2456D" w:rsidP="007B56EA">
      <w:pPr>
        <w:spacing w:afterLines="40" w:after="96" w:line="360" w:lineRule="auto"/>
        <w:rPr>
          <w:rFonts w:ascii="Arial" w:hAnsi="Arial" w:cs="Arial"/>
        </w:rPr>
      </w:pPr>
    </w:p>
    <w:p w:rsidR="00B4346C" w:rsidRPr="00F975E5" w:rsidRDefault="009735D0" w:rsidP="007B56EA">
      <w:pPr>
        <w:spacing w:afterLines="40" w:after="96"/>
        <w:rPr>
          <w:rFonts w:ascii="Arial" w:hAnsi="Arial" w:cs="Arial"/>
          <w:b/>
          <w:u w:val="single"/>
        </w:rPr>
      </w:pPr>
      <w:r w:rsidRPr="00F975E5">
        <w:rPr>
          <w:rFonts w:ascii="Arial" w:hAnsi="Arial" w:cs="Arial"/>
          <w:b/>
          <w:u w:val="single"/>
        </w:rPr>
        <w:t>2.   DESCRIÇÃO DO PROJETO</w:t>
      </w:r>
    </w:p>
    <w:p w:rsidR="00C370D7" w:rsidRPr="00EE37DD" w:rsidRDefault="009735D0" w:rsidP="007B56EA">
      <w:pPr>
        <w:spacing w:afterLines="40" w:after="96" w:line="360" w:lineRule="auto"/>
        <w:ind w:firstLine="709"/>
        <w:jc w:val="both"/>
        <w:outlineLvl w:val="0"/>
        <w:rPr>
          <w:rFonts w:ascii="Arial" w:hAnsi="Arial" w:cs="Arial"/>
        </w:rPr>
      </w:pPr>
      <w:r w:rsidRPr="00EE37DD">
        <w:rPr>
          <w:rFonts w:ascii="Arial" w:hAnsi="Arial" w:cs="Arial"/>
        </w:rPr>
        <w:t>A obra envolve a con</w:t>
      </w:r>
      <w:r w:rsidR="00DE7CCE">
        <w:rPr>
          <w:rFonts w:ascii="Arial" w:hAnsi="Arial" w:cs="Arial"/>
        </w:rPr>
        <w:t>strução de muro em área pública, instalação de subestação simplificada e construção de cisterna.</w:t>
      </w:r>
      <w:r w:rsidRPr="00EE37DD">
        <w:rPr>
          <w:rFonts w:ascii="Arial" w:hAnsi="Arial" w:cs="Arial"/>
        </w:rPr>
        <w:t xml:space="preserve"> Os muros laterais e fundos será construído com tijolos cerâmicos furados 10x20x30cm, inclusiv</w:t>
      </w:r>
      <w:r w:rsidR="00C370D7">
        <w:rPr>
          <w:rFonts w:ascii="Arial" w:hAnsi="Arial" w:cs="Arial"/>
        </w:rPr>
        <w:t xml:space="preserve">e o serviço de emboço e pintura, a subestação será simplificada com transformador trifásico de 225kva e construção de </w:t>
      </w:r>
      <w:proofErr w:type="gramStart"/>
      <w:r w:rsidR="00C370D7">
        <w:rPr>
          <w:rFonts w:ascii="Arial" w:hAnsi="Arial" w:cs="Arial"/>
        </w:rPr>
        <w:t>um cisterna</w:t>
      </w:r>
      <w:proofErr w:type="gramEnd"/>
      <w:r w:rsidR="00C370D7">
        <w:rPr>
          <w:rFonts w:ascii="Arial" w:hAnsi="Arial" w:cs="Arial"/>
        </w:rPr>
        <w:t xml:space="preserve"> para reserva extra de água.</w:t>
      </w:r>
    </w:p>
    <w:p w:rsidR="002C325E" w:rsidRPr="00EE37DD" w:rsidRDefault="00E2456D" w:rsidP="007B56EA">
      <w:pPr>
        <w:spacing w:afterLines="40" w:after="96"/>
        <w:ind w:firstLine="709"/>
        <w:outlineLvl w:val="0"/>
        <w:rPr>
          <w:rFonts w:ascii="Arial" w:hAnsi="Arial" w:cs="Arial"/>
        </w:rPr>
      </w:pPr>
    </w:p>
    <w:p w:rsidR="00B4346C" w:rsidRPr="00EE37DD" w:rsidRDefault="009735D0" w:rsidP="007B56EA">
      <w:pPr>
        <w:spacing w:afterLines="40" w:after="96"/>
        <w:outlineLvl w:val="0"/>
        <w:rPr>
          <w:rFonts w:ascii="Arial" w:hAnsi="Arial" w:cs="Arial"/>
          <w:b/>
          <w:u w:val="single"/>
        </w:rPr>
      </w:pPr>
      <w:r w:rsidRPr="00EE37DD">
        <w:rPr>
          <w:rFonts w:ascii="Arial" w:hAnsi="Arial" w:cs="Arial"/>
          <w:b/>
          <w:u w:val="single"/>
        </w:rPr>
        <w:t>3.  ÁREAS DAS INTERVENÇÕES E DIRETRIZES</w:t>
      </w:r>
    </w:p>
    <w:p w:rsidR="00525160" w:rsidRPr="00EE37DD" w:rsidRDefault="00E2456D" w:rsidP="007B56EA">
      <w:pPr>
        <w:spacing w:afterLines="40" w:after="96"/>
        <w:outlineLvl w:val="0"/>
        <w:rPr>
          <w:rFonts w:ascii="Arial" w:hAnsi="Arial" w:cs="Arial"/>
          <w:b/>
        </w:rPr>
      </w:pPr>
    </w:p>
    <w:p w:rsidR="00B4346C" w:rsidRPr="00EE37DD" w:rsidRDefault="009735D0" w:rsidP="007B56EA">
      <w:pPr>
        <w:spacing w:afterLines="40" w:after="96"/>
        <w:outlineLvl w:val="0"/>
        <w:rPr>
          <w:rFonts w:ascii="Arial" w:hAnsi="Arial" w:cs="Arial"/>
          <w:b/>
        </w:rPr>
      </w:pPr>
      <w:r w:rsidRPr="00EE37DD">
        <w:rPr>
          <w:rFonts w:ascii="Arial" w:hAnsi="Arial" w:cs="Arial"/>
          <w:b/>
        </w:rPr>
        <w:t xml:space="preserve">3.1 – </w:t>
      </w:r>
      <w:r w:rsidRPr="00EE37DD">
        <w:rPr>
          <w:rFonts w:ascii="Arial" w:hAnsi="Arial" w:cs="Arial"/>
          <w:b/>
          <w:highlight w:val="yellow"/>
        </w:rPr>
        <w:t>Área de Intervenção: 4.658,00 M2</w:t>
      </w:r>
    </w:p>
    <w:p w:rsidR="00525160" w:rsidRPr="00EE37DD" w:rsidRDefault="009735D0" w:rsidP="007B56EA">
      <w:pPr>
        <w:spacing w:afterLines="40" w:after="96"/>
        <w:outlineLvl w:val="0"/>
        <w:rPr>
          <w:rFonts w:ascii="Arial" w:hAnsi="Arial" w:cs="Arial"/>
          <w:b/>
        </w:rPr>
      </w:pPr>
      <w:r w:rsidRPr="00EE37DD">
        <w:rPr>
          <w:rFonts w:ascii="Arial" w:hAnsi="Arial" w:cs="Arial"/>
          <w:b/>
        </w:rPr>
        <w:t>3.2 – Da Localização.</w:t>
      </w:r>
    </w:p>
    <w:p w:rsidR="00525160" w:rsidRPr="00EE37DD" w:rsidRDefault="009735D0" w:rsidP="007B56EA">
      <w:pPr>
        <w:spacing w:afterLines="40" w:after="96"/>
        <w:outlineLvl w:val="0"/>
        <w:rPr>
          <w:rFonts w:ascii="Arial" w:hAnsi="Arial" w:cs="Arial"/>
          <w:b/>
        </w:rPr>
      </w:pPr>
      <w:r w:rsidRPr="00EE37DD">
        <w:rPr>
          <w:rFonts w:ascii="Arial" w:hAnsi="Arial" w:cs="Arial"/>
          <w:b/>
        </w:rPr>
        <w:t>3.2.1 – Área Entre a Rua Francisco Araújo, Travessa Leonor Araújo e Rua Casimiro Silva, Bairro São João, São Pedro da Aldeia-RJ.</w:t>
      </w:r>
    </w:p>
    <w:p w:rsidR="00F73D06" w:rsidRDefault="009735D0" w:rsidP="00F73D06">
      <w:pPr>
        <w:jc w:val="both"/>
        <w:rPr>
          <w:rFonts w:ascii="Arial" w:eastAsia="Times New Roman" w:hAnsi="Arial" w:cs="Arial"/>
          <w:b/>
          <w:bCs/>
          <w:color w:val="000000"/>
        </w:rPr>
      </w:pPr>
      <w:r w:rsidRPr="00EE37DD">
        <w:rPr>
          <w:rFonts w:ascii="Arial" w:hAnsi="Arial" w:cs="Arial"/>
          <w:b/>
        </w:rPr>
        <w:t xml:space="preserve">3.2.2 – Coordenadas – </w:t>
      </w:r>
      <w:r w:rsidRPr="00EE37DD">
        <w:rPr>
          <w:rFonts w:ascii="Arial" w:eastAsia="Times New Roman" w:hAnsi="Arial" w:cs="Arial"/>
          <w:b/>
          <w:bCs/>
          <w:color w:val="000000"/>
        </w:rPr>
        <w:t>801472.85 ME / 7470715.09MS</w:t>
      </w:r>
    </w:p>
    <w:p w:rsidR="00AA4A07" w:rsidRDefault="00AA4A07" w:rsidP="00F73D06">
      <w:pPr>
        <w:jc w:val="both"/>
        <w:rPr>
          <w:rFonts w:ascii="Arial" w:eastAsia="Times New Roman" w:hAnsi="Arial" w:cs="Arial"/>
          <w:b/>
          <w:bCs/>
          <w:color w:val="000000"/>
        </w:rPr>
      </w:pPr>
    </w:p>
    <w:p w:rsidR="00B4346C" w:rsidRPr="00EE37DD" w:rsidRDefault="009735D0" w:rsidP="007B56EA">
      <w:pPr>
        <w:numPr>
          <w:ilvl w:val="12"/>
          <w:numId w:val="0"/>
        </w:numPr>
        <w:spacing w:afterLines="40" w:after="96"/>
        <w:jc w:val="both"/>
        <w:rPr>
          <w:rFonts w:ascii="Arial" w:hAnsi="Arial" w:cs="Arial"/>
        </w:rPr>
      </w:pPr>
      <w:r w:rsidRPr="00EE37DD">
        <w:rPr>
          <w:rFonts w:ascii="Arial" w:hAnsi="Arial" w:cs="Arial"/>
          <w:b/>
          <w:u w:val="single"/>
        </w:rPr>
        <w:lastRenderedPageBreak/>
        <w:t>4.  ESPECIFICAÇÃO TÉCNICA DOS SERVIÇOS</w:t>
      </w:r>
    </w:p>
    <w:p w:rsidR="001F6B3A" w:rsidRDefault="001F6B3A" w:rsidP="007B56EA">
      <w:pPr>
        <w:numPr>
          <w:ilvl w:val="12"/>
          <w:numId w:val="0"/>
        </w:numPr>
        <w:spacing w:afterLines="40" w:after="96"/>
        <w:jc w:val="both"/>
        <w:rPr>
          <w:rFonts w:ascii="Arial" w:hAnsi="Arial" w:cs="Arial"/>
          <w:b/>
          <w:u w:val="single"/>
        </w:rPr>
      </w:pPr>
    </w:p>
    <w:p w:rsidR="00B4346C" w:rsidRPr="00EE37DD" w:rsidRDefault="009735D0" w:rsidP="007B56EA">
      <w:pPr>
        <w:numPr>
          <w:ilvl w:val="12"/>
          <w:numId w:val="0"/>
        </w:numPr>
        <w:spacing w:afterLines="40" w:after="96"/>
        <w:jc w:val="both"/>
        <w:rPr>
          <w:rFonts w:ascii="Arial" w:hAnsi="Arial" w:cs="Arial"/>
          <w:b/>
          <w:u w:val="single"/>
        </w:rPr>
      </w:pPr>
      <w:r w:rsidRPr="00EE37DD">
        <w:rPr>
          <w:rFonts w:ascii="Arial" w:hAnsi="Arial" w:cs="Arial"/>
          <w:b/>
          <w:u w:val="single"/>
        </w:rPr>
        <w:t xml:space="preserve">4.1 SERVIÇOS PRELIMINARES </w:t>
      </w:r>
    </w:p>
    <w:p w:rsidR="00E273D8" w:rsidRPr="00EE37DD" w:rsidRDefault="00E2456D" w:rsidP="007B56EA">
      <w:pPr>
        <w:numPr>
          <w:ilvl w:val="12"/>
          <w:numId w:val="0"/>
        </w:numPr>
        <w:spacing w:afterLines="40" w:after="96"/>
        <w:ind w:left="426"/>
        <w:jc w:val="both"/>
        <w:rPr>
          <w:rFonts w:ascii="Arial" w:hAnsi="Arial" w:cs="Arial"/>
          <w:b/>
          <w:u w:val="single"/>
        </w:rPr>
      </w:pPr>
    </w:p>
    <w:p w:rsidR="00B4346C" w:rsidRPr="00EE37DD" w:rsidRDefault="009735D0" w:rsidP="007B56EA">
      <w:pPr>
        <w:spacing w:afterLines="40" w:after="96"/>
        <w:jc w:val="both"/>
        <w:rPr>
          <w:rFonts w:ascii="Arial" w:hAnsi="Arial" w:cs="Arial"/>
        </w:rPr>
      </w:pPr>
      <w:r w:rsidRPr="00EE37DD">
        <w:rPr>
          <w:rFonts w:ascii="Arial" w:hAnsi="Arial" w:cs="Arial"/>
          <w:b/>
        </w:rPr>
        <w:t>- Ferramentas e Equipamentos</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 xml:space="preserve">     A obra será suprida de todas as ferramentas e equipamentos necessário, responsabilidade da Contratada. Todo o equipamento deverá sofrer manutenção constante a fim de garantir o bom funcionamento e segurança do mesmo.</w:t>
      </w:r>
    </w:p>
    <w:p w:rsidR="00F73D06" w:rsidRPr="00EE37DD" w:rsidRDefault="00E2456D" w:rsidP="007B56EA">
      <w:pPr>
        <w:spacing w:afterLines="40" w:after="96" w:line="360" w:lineRule="auto"/>
        <w:ind w:right="49" w:firstLine="851"/>
        <w:jc w:val="both"/>
        <w:rPr>
          <w:rFonts w:ascii="Arial" w:hAnsi="Arial" w:cs="Arial"/>
        </w:rPr>
      </w:pPr>
    </w:p>
    <w:p w:rsidR="00B4346C" w:rsidRPr="00EE37DD" w:rsidRDefault="009735D0" w:rsidP="007B56EA">
      <w:pPr>
        <w:numPr>
          <w:ilvl w:val="12"/>
          <w:numId w:val="0"/>
        </w:numPr>
        <w:spacing w:afterLines="40" w:after="96"/>
        <w:jc w:val="both"/>
        <w:rPr>
          <w:rFonts w:ascii="Arial" w:hAnsi="Arial" w:cs="Arial"/>
        </w:rPr>
      </w:pPr>
      <w:r w:rsidRPr="00EE37DD">
        <w:rPr>
          <w:rFonts w:ascii="Arial" w:hAnsi="Arial" w:cs="Arial"/>
          <w:b/>
        </w:rPr>
        <w:t>- Administração da Obra</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Deverão ser tomados os cuidados especiais quanto à segurança do pessoal, equipamentos e prevenção contra incêndios de acordo com os regulamentos e normas de cada caso.</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Caberá a Contratada todas as providências correspondentes à instalação da obra, aparelhamento, maquinário e ferramental necessários à execução dos trabalhos contratados.</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w:t>
      </w:r>
      <w:proofErr w:type="gramStart"/>
      <w:r w:rsidRPr="00EE37DD">
        <w:rPr>
          <w:rFonts w:ascii="Arial" w:hAnsi="Arial" w:cs="Arial"/>
        </w:rPr>
        <w:t>o(</w:t>
      </w:r>
      <w:proofErr w:type="gramEnd"/>
      <w:r w:rsidRPr="00EE37DD">
        <w:rPr>
          <w:rFonts w:ascii="Arial" w:hAnsi="Arial" w:cs="Arial"/>
        </w:rPr>
        <w:t>s) Fiscal(</w:t>
      </w:r>
      <w:proofErr w:type="spellStart"/>
      <w:r w:rsidRPr="00EE37DD">
        <w:rPr>
          <w:rFonts w:ascii="Arial" w:hAnsi="Arial" w:cs="Arial"/>
        </w:rPr>
        <w:t>is</w:t>
      </w:r>
      <w:proofErr w:type="spellEnd"/>
      <w:r w:rsidRPr="00EE37DD">
        <w:rPr>
          <w:rFonts w:ascii="Arial" w:hAnsi="Arial" w:cs="Arial"/>
        </w:rPr>
        <w:t>) e prestar-lhe(s) todos os esclarecimentos necessários sobre o andamento dos serviços.</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A Contratada designará o profissional encarregado da direção dos serviços contratados e o seu substituto, na ausência do titular. A substituição de qualquer dos profissionais, será, imediatamente comunicada, pela Contratada, ao Fiscal do Contrato.</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O Fiscal do Contrato poderá exigir a presença do profissional, qualificado e registrado no CREA, encarregado pela direção dos serviços, sempre que julgar necessário.</w:t>
      </w:r>
    </w:p>
    <w:p w:rsidR="00BE2FBC" w:rsidRPr="00EE37DD" w:rsidRDefault="00E2456D" w:rsidP="007B56EA">
      <w:pPr>
        <w:numPr>
          <w:ilvl w:val="12"/>
          <w:numId w:val="0"/>
        </w:numPr>
        <w:spacing w:afterLines="40" w:after="96"/>
        <w:jc w:val="both"/>
        <w:rPr>
          <w:rFonts w:ascii="Arial" w:hAnsi="Arial" w:cs="Arial"/>
        </w:rPr>
      </w:pPr>
    </w:p>
    <w:p w:rsidR="00B4346C" w:rsidRPr="00EE37DD" w:rsidRDefault="009735D0" w:rsidP="007B56EA">
      <w:pPr>
        <w:numPr>
          <w:ilvl w:val="12"/>
          <w:numId w:val="0"/>
        </w:numPr>
        <w:spacing w:afterLines="40" w:after="96"/>
        <w:jc w:val="both"/>
        <w:rPr>
          <w:rFonts w:ascii="Arial" w:hAnsi="Arial" w:cs="Arial"/>
          <w:b/>
        </w:rPr>
      </w:pPr>
      <w:r w:rsidRPr="00EE37DD">
        <w:rPr>
          <w:rFonts w:ascii="Arial" w:hAnsi="Arial" w:cs="Arial"/>
          <w:b/>
        </w:rPr>
        <w:t>- Placa de Obra</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Será colocado placa de lona, tipo banner, coloca em suporte de madeira, conforme modelo apresentado pela fiscalização, contendo informações exigidas pela Prefeitura, em local indicado pela Fiscalização. Não será permitido colocação de placas fora do canteiro de obra.</w:t>
      </w:r>
    </w:p>
    <w:p w:rsidR="003259FF" w:rsidRPr="00EE37DD" w:rsidRDefault="00E2456D" w:rsidP="007B56EA">
      <w:pPr>
        <w:spacing w:afterLines="40" w:after="96"/>
        <w:ind w:left="283"/>
        <w:jc w:val="both"/>
        <w:rPr>
          <w:rFonts w:ascii="Arial" w:hAnsi="Arial" w:cs="Arial"/>
        </w:rPr>
      </w:pPr>
    </w:p>
    <w:p w:rsidR="003259FF" w:rsidRPr="00EE37DD" w:rsidRDefault="009735D0" w:rsidP="007B56EA">
      <w:pPr>
        <w:numPr>
          <w:ilvl w:val="12"/>
          <w:numId w:val="0"/>
        </w:numPr>
        <w:spacing w:afterLines="40" w:after="96"/>
        <w:jc w:val="both"/>
        <w:rPr>
          <w:rFonts w:ascii="Arial" w:hAnsi="Arial" w:cs="Arial"/>
          <w:b/>
          <w:u w:val="single"/>
        </w:rPr>
      </w:pPr>
      <w:r w:rsidRPr="00EE37DD">
        <w:rPr>
          <w:rFonts w:ascii="Arial" w:hAnsi="Arial" w:cs="Arial"/>
          <w:b/>
          <w:u w:val="single"/>
        </w:rPr>
        <w:t xml:space="preserve">4.2 SERVIÇOS COMPLEMENTARES </w:t>
      </w:r>
    </w:p>
    <w:p w:rsidR="000E15E5" w:rsidRPr="00EE37DD" w:rsidRDefault="00E2456D" w:rsidP="007B56EA">
      <w:pPr>
        <w:spacing w:afterLines="40" w:after="96"/>
        <w:ind w:left="283"/>
        <w:jc w:val="both"/>
        <w:rPr>
          <w:rFonts w:ascii="Arial" w:hAnsi="Arial" w:cs="Arial"/>
        </w:rPr>
      </w:pPr>
    </w:p>
    <w:p w:rsidR="00745354" w:rsidRDefault="009735D0" w:rsidP="007B56EA">
      <w:pPr>
        <w:numPr>
          <w:ilvl w:val="12"/>
          <w:numId w:val="0"/>
        </w:numPr>
        <w:spacing w:afterLines="40" w:after="96"/>
        <w:jc w:val="both"/>
        <w:rPr>
          <w:rFonts w:ascii="Arial" w:hAnsi="Arial" w:cs="Arial"/>
          <w:b/>
        </w:rPr>
      </w:pPr>
      <w:r w:rsidRPr="00EE37DD">
        <w:rPr>
          <w:rFonts w:ascii="Arial" w:hAnsi="Arial" w:cs="Arial"/>
          <w:b/>
        </w:rPr>
        <w:t>- Sinalização e orientação de trânsito:</w:t>
      </w:r>
    </w:p>
    <w:p w:rsidR="00AA4A07" w:rsidRPr="00EE37DD" w:rsidRDefault="00AA4A07" w:rsidP="007B56EA">
      <w:pPr>
        <w:numPr>
          <w:ilvl w:val="12"/>
          <w:numId w:val="0"/>
        </w:numPr>
        <w:spacing w:afterLines="40" w:after="96"/>
        <w:jc w:val="both"/>
        <w:rPr>
          <w:rFonts w:ascii="Arial" w:hAnsi="Arial" w:cs="Arial"/>
        </w:rPr>
      </w:pP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lastRenderedPageBreak/>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No trânsito, os espaços de movimentação de veículos poderão, se necessário, sofrer limitação, restrição parcial ou total. Para pedestres, a movimentação será sempre assegurada.</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A sinalização de advertência para as obras de execução rápida (realizável em prazo inferior a 3 dias), será feita por meio de placas portáteis, cavaletes, cones de borracha, cercas móveis, etc.</w:t>
      </w:r>
    </w:p>
    <w:p w:rsidR="005A137F"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Para os trechos onde se prevê que os serviços tenham maior duração, os dispositivos serão escolhidos e implantados de forma adequada, de modo a garantir a plena eficácia da sinalização.</w:t>
      </w:r>
    </w:p>
    <w:p w:rsidR="00CB3B77" w:rsidRPr="00EE37DD" w:rsidRDefault="009735D0" w:rsidP="007B56EA">
      <w:pPr>
        <w:numPr>
          <w:ilvl w:val="12"/>
          <w:numId w:val="0"/>
        </w:numPr>
        <w:spacing w:afterLines="40" w:after="96"/>
        <w:jc w:val="both"/>
        <w:rPr>
          <w:rFonts w:ascii="Arial" w:hAnsi="Arial" w:cs="Arial"/>
          <w:b/>
        </w:rPr>
      </w:pPr>
      <w:bookmarkStart w:id="1" w:name="_Toc426160859"/>
      <w:r w:rsidRPr="00EE37DD">
        <w:rPr>
          <w:rFonts w:ascii="Arial" w:hAnsi="Arial" w:cs="Arial"/>
          <w:b/>
        </w:rPr>
        <w:br/>
        <w:t>- Materiais e Serviços</w:t>
      </w:r>
      <w:bookmarkEnd w:id="1"/>
    </w:p>
    <w:p w:rsidR="00CB3B77"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Os materiais a serem empregados nas obras deverão ser novos, de primeira qualidade e obedecer às especificações do presente documento, às normas da ABNT no que couber e, na falta destas ter suas características reconhecidas em certificados ou laudos emitidos por laboratório tecnológico idôneo.</w:t>
      </w:r>
    </w:p>
    <w:p w:rsidR="00CB3B77"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EE37DD" w:rsidRDefault="009735D0" w:rsidP="007B56EA">
      <w:pPr>
        <w:spacing w:afterLines="40" w:after="96" w:line="360" w:lineRule="auto"/>
        <w:ind w:right="49" w:firstLine="851"/>
        <w:jc w:val="both"/>
        <w:rPr>
          <w:rFonts w:ascii="Arial" w:hAnsi="Arial" w:cs="Arial"/>
        </w:rPr>
      </w:pPr>
      <w:r w:rsidRPr="00EE37DD">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F950DB" w:rsidRDefault="009735D0" w:rsidP="007B56EA">
      <w:pPr>
        <w:spacing w:afterLines="40" w:after="96" w:line="360" w:lineRule="auto"/>
        <w:ind w:right="49" w:firstLine="851"/>
        <w:jc w:val="both"/>
        <w:rPr>
          <w:rFonts w:ascii="Arial" w:hAnsi="Arial" w:cs="Arial"/>
        </w:rPr>
      </w:pPr>
      <w:r w:rsidRPr="00EE37DD">
        <w:rPr>
          <w:rFonts w:ascii="Arial" w:hAnsi="Arial" w:cs="Arial"/>
        </w:rPr>
        <w:t xml:space="preserve">A execução dos serviços obedecerá rigorosamente ao projeto em sua forma, dimensões, concepção arquitetônica e ao presente documento. </w:t>
      </w:r>
    </w:p>
    <w:p w:rsidR="00EE37DD" w:rsidRDefault="00EE37DD" w:rsidP="007B56EA">
      <w:pPr>
        <w:spacing w:afterLines="40" w:after="96" w:line="360" w:lineRule="auto"/>
        <w:ind w:right="49" w:firstLine="851"/>
        <w:jc w:val="both"/>
        <w:rPr>
          <w:rFonts w:ascii="Arial" w:hAnsi="Arial" w:cs="Arial"/>
          <w:sz w:val="16"/>
          <w:szCs w:val="16"/>
        </w:rPr>
      </w:pPr>
    </w:p>
    <w:p w:rsidR="00AA4A07" w:rsidRPr="004F3D87" w:rsidRDefault="00AA4A07" w:rsidP="007B56EA">
      <w:pPr>
        <w:spacing w:afterLines="40" w:after="96" w:line="360" w:lineRule="auto"/>
        <w:ind w:right="49" w:firstLine="851"/>
        <w:jc w:val="both"/>
        <w:rPr>
          <w:rFonts w:ascii="Arial" w:hAnsi="Arial" w:cs="Arial"/>
          <w:sz w:val="16"/>
          <w:szCs w:val="16"/>
        </w:rPr>
      </w:pPr>
    </w:p>
    <w:p w:rsidR="004F3D87" w:rsidRDefault="009735D0" w:rsidP="007B56EA">
      <w:pPr>
        <w:numPr>
          <w:ilvl w:val="12"/>
          <w:numId w:val="0"/>
        </w:numPr>
        <w:spacing w:afterLines="40" w:after="96"/>
        <w:jc w:val="both"/>
        <w:rPr>
          <w:rFonts w:ascii="Arial" w:hAnsi="Arial" w:cs="Arial"/>
          <w:b/>
        </w:rPr>
      </w:pPr>
      <w:bookmarkStart w:id="2" w:name="_Toc426160860"/>
      <w:r w:rsidRPr="00EE37DD">
        <w:rPr>
          <w:rFonts w:ascii="Arial" w:hAnsi="Arial" w:cs="Arial"/>
          <w:b/>
        </w:rPr>
        <w:lastRenderedPageBreak/>
        <w:t>- Serviços Inaceitáveis</w:t>
      </w:r>
      <w:bookmarkEnd w:id="2"/>
    </w:p>
    <w:p w:rsidR="00CB3B77" w:rsidRPr="00EE37DD" w:rsidRDefault="009735D0" w:rsidP="007B56EA">
      <w:pPr>
        <w:numPr>
          <w:ilvl w:val="12"/>
          <w:numId w:val="0"/>
        </w:numPr>
        <w:spacing w:afterLines="40" w:after="96"/>
        <w:ind w:firstLine="851"/>
        <w:jc w:val="both"/>
        <w:rPr>
          <w:rFonts w:ascii="Arial" w:hAnsi="Arial" w:cs="Arial"/>
        </w:rPr>
      </w:pPr>
      <w:r w:rsidRPr="00EE37DD">
        <w:rPr>
          <w:rFonts w:ascii="Arial" w:hAnsi="Arial" w:cs="Arial"/>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E273D8" w:rsidRPr="00EE37DD" w:rsidRDefault="00E2456D" w:rsidP="003A29D3">
      <w:pPr>
        <w:spacing w:after="120"/>
        <w:jc w:val="both"/>
        <w:rPr>
          <w:rFonts w:ascii="Arial" w:hAnsi="Arial" w:cs="Arial"/>
          <w:b/>
        </w:rPr>
      </w:pPr>
    </w:p>
    <w:p w:rsidR="002E1891" w:rsidRPr="00EE37DD" w:rsidRDefault="009735D0" w:rsidP="000D2EAF">
      <w:pPr>
        <w:jc w:val="both"/>
        <w:outlineLvl w:val="0"/>
        <w:rPr>
          <w:rFonts w:ascii="Arial" w:hAnsi="Arial" w:cs="Arial"/>
          <w:b/>
          <w:u w:val="single"/>
        </w:rPr>
      </w:pPr>
      <w:r w:rsidRPr="00EE37DD">
        <w:rPr>
          <w:rFonts w:ascii="Arial" w:hAnsi="Arial" w:cs="Arial"/>
          <w:b/>
          <w:u w:val="single"/>
        </w:rPr>
        <w:t>4.3</w:t>
      </w:r>
      <w:r w:rsidR="009C4171">
        <w:rPr>
          <w:rFonts w:ascii="Arial" w:hAnsi="Arial" w:cs="Arial"/>
          <w:b/>
          <w:u w:val="single"/>
        </w:rPr>
        <w:t xml:space="preserve"> </w:t>
      </w:r>
      <w:r w:rsidRPr="00EE37DD">
        <w:rPr>
          <w:rFonts w:ascii="Arial" w:hAnsi="Arial" w:cs="Arial"/>
          <w:b/>
          <w:u w:val="single"/>
        </w:rPr>
        <w:t>- MOVIMENTO DE TERRA</w:t>
      </w:r>
    </w:p>
    <w:p w:rsidR="003A29D3" w:rsidRPr="00EE37DD" w:rsidRDefault="00E2456D" w:rsidP="003A29D3">
      <w:pPr>
        <w:ind w:left="283"/>
        <w:jc w:val="both"/>
        <w:outlineLvl w:val="0"/>
        <w:rPr>
          <w:rFonts w:ascii="Arial" w:hAnsi="Arial" w:cs="Arial"/>
        </w:rPr>
      </w:pPr>
    </w:p>
    <w:p w:rsidR="001F7304" w:rsidRPr="00EE37DD" w:rsidRDefault="009735D0" w:rsidP="00844D17">
      <w:pPr>
        <w:spacing w:line="360" w:lineRule="auto"/>
        <w:ind w:firstLine="709"/>
        <w:jc w:val="both"/>
        <w:outlineLvl w:val="0"/>
        <w:rPr>
          <w:rFonts w:ascii="Arial" w:hAnsi="Arial" w:cs="Arial"/>
        </w:rPr>
      </w:pPr>
      <w:r w:rsidRPr="00EE37DD">
        <w:rPr>
          <w:rFonts w:ascii="Arial" w:hAnsi="Arial" w:cs="Arial"/>
        </w:rPr>
        <w:t>Escavação manual de material de 1a categoria, até 1,50m de profundidade para execução das sapatas da fundação.</w:t>
      </w:r>
    </w:p>
    <w:p w:rsidR="002E1891" w:rsidRPr="00EE37DD" w:rsidRDefault="009735D0" w:rsidP="00844D17">
      <w:pPr>
        <w:spacing w:line="360" w:lineRule="auto"/>
        <w:ind w:firstLine="709"/>
        <w:jc w:val="both"/>
        <w:outlineLvl w:val="0"/>
        <w:rPr>
          <w:rFonts w:ascii="Arial" w:hAnsi="Arial" w:cs="Arial"/>
        </w:rPr>
      </w:pPr>
      <w:r w:rsidRPr="00EE37DD">
        <w:rPr>
          <w:rFonts w:ascii="Arial" w:hAnsi="Arial" w:cs="Arial"/>
        </w:rPr>
        <w:t>As escavações, caso necessário, serão convenientemente isoladas, escoradas e esgotadas, adotando–se todas as providências e cautelas aconselháveis para segurança dos operários, garantia das propriedades vizinhas e integridade dos logradouros e rede pública.</w:t>
      </w:r>
    </w:p>
    <w:p w:rsidR="002E1891" w:rsidRPr="00EE37DD" w:rsidRDefault="009735D0" w:rsidP="00844D17">
      <w:pPr>
        <w:spacing w:line="360" w:lineRule="auto"/>
        <w:ind w:firstLine="709"/>
        <w:jc w:val="both"/>
        <w:outlineLvl w:val="0"/>
        <w:rPr>
          <w:rFonts w:ascii="Arial" w:hAnsi="Arial" w:cs="Arial"/>
        </w:rPr>
      </w:pPr>
      <w:r w:rsidRPr="00EE37DD">
        <w:rPr>
          <w:rFonts w:ascii="Arial" w:hAnsi="Arial" w:cs="Arial"/>
        </w:rPr>
        <w:t xml:space="preserve">A execução dos trabalhos de escavação obedecerá naquilo que for aplicável, as normas da ABNT inerentes ao assunto. As escavações para realização de blocos e cintas circundantes serão escoradas, isoladas e esgotadas, se for o caso, de forma a permitir a execução, a céu aberto, daqueles elementos estruturais e das impermeabilizações. </w:t>
      </w:r>
    </w:p>
    <w:p w:rsidR="002E1891" w:rsidRPr="00EE37DD" w:rsidRDefault="009735D0" w:rsidP="00844D17">
      <w:pPr>
        <w:spacing w:line="360" w:lineRule="auto"/>
        <w:ind w:firstLine="709"/>
        <w:jc w:val="both"/>
        <w:outlineLvl w:val="0"/>
        <w:rPr>
          <w:rFonts w:ascii="Arial" w:hAnsi="Arial" w:cs="Arial"/>
        </w:rPr>
      </w:pPr>
      <w:r w:rsidRPr="00EE37DD">
        <w:rPr>
          <w:rFonts w:ascii="Arial" w:hAnsi="Arial" w:cs="Arial"/>
        </w:rPr>
        <w:t xml:space="preserve">Os trabalhos de aterro e </w:t>
      </w:r>
      <w:proofErr w:type="spellStart"/>
      <w:r w:rsidRPr="00EE37DD">
        <w:rPr>
          <w:rFonts w:ascii="Arial" w:hAnsi="Arial" w:cs="Arial"/>
        </w:rPr>
        <w:t>reaterro</w:t>
      </w:r>
      <w:proofErr w:type="spellEnd"/>
      <w:r w:rsidRPr="00EE37DD">
        <w:rPr>
          <w:rFonts w:ascii="Arial" w:hAnsi="Arial" w:cs="Arial"/>
        </w:rPr>
        <w:t xml:space="preserve"> serão executados com material de 1ª categoria, em camadas sucessivas de altura máxima de 20 cm, copiosamente molhadas e energicamente apiloadas, de modo a serem evitadas posteriores fendas, trincas e desníveis, por recalque, das camadas aterradas. </w:t>
      </w:r>
    </w:p>
    <w:p w:rsidR="002E1891" w:rsidRPr="00EE37DD" w:rsidRDefault="009735D0" w:rsidP="00844D17">
      <w:pPr>
        <w:spacing w:line="360" w:lineRule="auto"/>
        <w:ind w:firstLine="709"/>
        <w:jc w:val="both"/>
        <w:outlineLvl w:val="0"/>
        <w:rPr>
          <w:rFonts w:ascii="Arial" w:hAnsi="Arial" w:cs="Arial"/>
        </w:rPr>
      </w:pPr>
      <w:r w:rsidRPr="00EE37DD">
        <w:rPr>
          <w:rFonts w:ascii="Arial" w:hAnsi="Arial" w:cs="Arial"/>
        </w:rPr>
        <w:t>O controle tecnológico da execução de aterro será procedido de acordo com NB 501 da ABNT.</w:t>
      </w:r>
    </w:p>
    <w:p w:rsidR="00CB3B77" w:rsidRDefault="009735D0" w:rsidP="00844D17">
      <w:pPr>
        <w:spacing w:line="360" w:lineRule="auto"/>
        <w:ind w:firstLine="709"/>
        <w:jc w:val="both"/>
        <w:outlineLvl w:val="0"/>
        <w:rPr>
          <w:rFonts w:ascii="Arial" w:hAnsi="Arial" w:cs="Arial"/>
        </w:rPr>
      </w:pPr>
      <w:r w:rsidRPr="00EE37DD">
        <w:rPr>
          <w:rFonts w:ascii="Arial" w:hAnsi="Arial" w:cs="Arial"/>
        </w:rPr>
        <w:t>Os materiais excedentes produzidos deverão ser levados para local apropriado, a ser definido pela fiscalização.</w:t>
      </w:r>
    </w:p>
    <w:p w:rsidR="00AA4A07" w:rsidRPr="00EE37DD" w:rsidRDefault="00AA4A07" w:rsidP="00AA4A07">
      <w:pPr>
        <w:pStyle w:val="SemEspaamento"/>
      </w:pPr>
    </w:p>
    <w:p w:rsidR="009C11A1" w:rsidRPr="00EE37DD" w:rsidRDefault="009735D0" w:rsidP="002E1891">
      <w:pPr>
        <w:jc w:val="both"/>
        <w:outlineLvl w:val="0"/>
        <w:rPr>
          <w:rFonts w:ascii="Arial" w:hAnsi="Arial" w:cs="Arial"/>
          <w:b/>
          <w:u w:val="single"/>
        </w:rPr>
      </w:pPr>
      <w:r w:rsidRPr="00EE37DD">
        <w:rPr>
          <w:rFonts w:ascii="Arial" w:hAnsi="Arial" w:cs="Arial"/>
          <w:b/>
        </w:rPr>
        <w:t xml:space="preserve">4.4 – </w:t>
      </w:r>
      <w:r w:rsidRPr="00EE37DD">
        <w:rPr>
          <w:rFonts w:ascii="Arial" w:hAnsi="Arial" w:cs="Arial"/>
          <w:b/>
          <w:u w:val="single"/>
        </w:rPr>
        <w:t>ESTRUTURA</w:t>
      </w:r>
    </w:p>
    <w:p w:rsidR="002E1891" w:rsidRPr="00EE37DD" w:rsidRDefault="009735D0" w:rsidP="002E1891">
      <w:pPr>
        <w:jc w:val="both"/>
        <w:outlineLvl w:val="0"/>
        <w:rPr>
          <w:rFonts w:ascii="Arial" w:hAnsi="Arial" w:cs="Arial"/>
          <w:b/>
        </w:rPr>
      </w:pPr>
      <w:r w:rsidRPr="00EE37DD">
        <w:rPr>
          <w:rFonts w:ascii="Arial" w:hAnsi="Arial" w:cs="Arial"/>
          <w:b/>
        </w:rPr>
        <w:br/>
        <w:t xml:space="preserve">Estrutura de concreto Armado </w:t>
      </w:r>
    </w:p>
    <w:p w:rsidR="002E1891" w:rsidRDefault="009735D0" w:rsidP="00AA4A07">
      <w:pPr>
        <w:spacing w:after="120" w:line="360" w:lineRule="auto"/>
        <w:jc w:val="both"/>
        <w:rPr>
          <w:rFonts w:ascii="Arial" w:hAnsi="Arial" w:cs="Arial"/>
        </w:rPr>
      </w:pPr>
      <w:r w:rsidRPr="00EE37DD">
        <w:rPr>
          <w:rFonts w:ascii="Arial" w:hAnsi="Arial" w:cs="Arial"/>
          <w:b/>
        </w:rPr>
        <w:t xml:space="preserve">                  </w:t>
      </w:r>
      <w:r w:rsidRPr="00EE37DD">
        <w:rPr>
          <w:rFonts w:ascii="Arial" w:hAnsi="Arial" w:cs="Arial"/>
        </w:rPr>
        <w:t xml:space="preserve">As sapatas, arranques, </w:t>
      </w:r>
      <w:proofErr w:type="spellStart"/>
      <w:r w:rsidRPr="00EE37DD">
        <w:rPr>
          <w:rFonts w:ascii="Arial" w:hAnsi="Arial" w:cs="Arial"/>
        </w:rPr>
        <w:t>cintamento</w:t>
      </w:r>
      <w:proofErr w:type="spellEnd"/>
      <w:r w:rsidRPr="00EE37DD">
        <w:rPr>
          <w:rFonts w:ascii="Arial" w:hAnsi="Arial" w:cs="Arial"/>
        </w:rPr>
        <w:t xml:space="preserve">, vigamentos e pilares serão em concreto com FCK 20 Mpa, </w:t>
      </w:r>
      <w:r w:rsidR="001F6B3A">
        <w:rPr>
          <w:rFonts w:ascii="Arial" w:hAnsi="Arial" w:cs="Arial"/>
        </w:rPr>
        <w:t xml:space="preserve">e a cisterna em concreto 15 Mpa, </w:t>
      </w:r>
      <w:r w:rsidRPr="00EE37DD">
        <w:rPr>
          <w:rFonts w:ascii="Arial" w:hAnsi="Arial" w:cs="Arial"/>
        </w:rPr>
        <w:t>cujos materiais componentes da mistura deverão atender as disposições da NBR 6118/2014 e suas alterações.</w:t>
      </w:r>
    </w:p>
    <w:p w:rsidR="00AA4A07" w:rsidRPr="00EE37DD" w:rsidRDefault="00AA4A07" w:rsidP="00AA4A07">
      <w:pPr>
        <w:spacing w:after="120" w:line="360" w:lineRule="auto"/>
        <w:jc w:val="both"/>
        <w:rPr>
          <w:rFonts w:ascii="Arial" w:hAnsi="Arial" w:cs="Arial"/>
        </w:rPr>
      </w:pPr>
    </w:p>
    <w:p w:rsidR="002E1891" w:rsidRPr="00EE37DD" w:rsidRDefault="009735D0" w:rsidP="002E1891">
      <w:pPr>
        <w:spacing w:after="120"/>
        <w:ind w:firstLine="1134"/>
        <w:jc w:val="both"/>
        <w:rPr>
          <w:rFonts w:ascii="Arial" w:hAnsi="Arial" w:cs="Arial"/>
        </w:rPr>
      </w:pPr>
      <w:r w:rsidRPr="00EE37DD">
        <w:rPr>
          <w:rFonts w:ascii="Arial" w:hAnsi="Arial" w:cs="Arial"/>
        </w:rPr>
        <w:lastRenderedPageBreak/>
        <w:t>Deverão ser obedecidas as condições de trabalho da peça a ser confeccionada, para que o concreto possa atender aos requisitos de resistência e trabalhabilidade requerida.</w:t>
      </w:r>
    </w:p>
    <w:p w:rsidR="002E1891" w:rsidRPr="00EE37DD" w:rsidRDefault="009735D0" w:rsidP="002E1891">
      <w:pPr>
        <w:spacing w:after="120"/>
        <w:ind w:firstLine="1134"/>
        <w:jc w:val="both"/>
        <w:rPr>
          <w:rFonts w:ascii="Arial" w:hAnsi="Arial" w:cs="Arial"/>
        </w:rPr>
      </w:pPr>
      <w:r w:rsidRPr="00EE37DD">
        <w:rPr>
          <w:rFonts w:ascii="Arial" w:hAnsi="Arial" w:cs="Arial"/>
        </w:rPr>
        <w:t>Na dosagem racional, os materiais serão medidos da seguinte maneira:</w:t>
      </w:r>
    </w:p>
    <w:p w:rsidR="002E1891" w:rsidRPr="00EE37DD" w:rsidRDefault="009735D0" w:rsidP="002E1891">
      <w:pPr>
        <w:spacing w:after="120"/>
        <w:ind w:firstLine="1134"/>
        <w:jc w:val="both"/>
        <w:rPr>
          <w:rFonts w:ascii="Arial" w:hAnsi="Arial" w:cs="Arial"/>
        </w:rPr>
      </w:pPr>
      <w:r w:rsidRPr="00EE37DD">
        <w:rPr>
          <w:rFonts w:ascii="Arial" w:hAnsi="Arial" w:cs="Arial"/>
        </w:rPr>
        <w:t>a) Cimento: deve ser medido em peso, fazendo-se contagem de sacos.</w:t>
      </w:r>
    </w:p>
    <w:p w:rsidR="002E1891" w:rsidRPr="00EE37DD" w:rsidRDefault="009735D0" w:rsidP="002E1891">
      <w:pPr>
        <w:spacing w:after="120"/>
        <w:ind w:firstLine="1134"/>
        <w:jc w:val="both"/>
        <w:rPr>
          <w:rFonts w:ascii="Arial" w:hAnsi="Arial" w:cs="Arial"/>
        </w:rPr>
      </w:pPr>
      <w:r w:rsidRPr="00EE37DD">
        <w:rPr>
          <w:rFonts w:ascii="Arial" w:hAnsi="Arial" w:cs="Arial"/>
        </w:rPr>
        <w:t>b) Areia: medida em volume, devendo ser lavada levando em conta a umidade do material a ser verificada no canteiro.</w:t>
      </w:r>
    </w:p>
    <w:p w:rsidR="002E1891" w:rsidRPr="00EE37DD" w:rsidRDefault="009735D0" w:rsidP="002E1891">
      <w:pPr>
        <w:spacing w:after="120"/>
        <w:ind w:firstLine="1134"/>
        <w:jc w:val="both"/>
        <w:rPr>
          <w:rFonts w:ascii="Arial" w:hAnsi="Arial" w:cs="Arial"/>
        </w:rPr>
      </w:pPr>
      <w:proofErr w:type="gramStart"/>
      <w:r w:rsidRPr="00EE37DD">
        <w:rPr>
          <w:rFonts w:ascii="Arial" w:hAnsi="Arial" w:cs="Arial"/>
        </w:rPr>
        <w:t>c) Brita</w:t>
      </w:r>
      <w:proofErr w:type="gramEnd"/>
      <w:r w:rsidRPr="00EE37DD">
        <w:rPr>
          <w:rFonts w:ascii="Arial" w:hAnsi="Arial" w:cs="Arial"/>
        </w:rPr>
        <w:t xml:space="preserve"> 1 e 2: medido em volume.</w:t>
      </w:r>
    </w:p>
    <w:p w:rsidR="002E1891" w:rsidRPr="00EE37DD" w:rsidRDefault="009735D0" w:rsidP="002E1891">
      <w:pPr>
        <w:spacing w:after="120"/>
        <w:ind w:firstLine="1134"/>
        <w:jc w:val="both"/>
        <w:rPr>
          <w:rFonts w:ascii="Arial" w:hAnsi="Arial" w:cs="Arial"/>
        </w:rPr>
      </w:pPr>
      <w:r w:rsidRPr="00EE37DD">
        <w:rPr>
          <w:rFonts w:ascii="Arial" w:hAnsi="Arial" w:cs="Arial"/>
        </w:rPr>
        <w:t>d) Água: não deve haver erro superior a 3% da quantidade total a ser adicionada.</w:t>
      </w:r>
    </w:p>
    <w:p w:rsidR="002E1891" w:rsidRPr="00EE37DD" w:rsidRDefault="009735D0" w:rsidP="002E1891">
      <w:pPr>
        <w:spacing w:after="120"/>
        <w:ind w:firstLine="1134"/>
        <w:jc w:val="both"/>
        <w:rPr>
          <w:rFonts w:ascii="Arial" w:hAnsi="Arial" w:cs="Arial"/>
        </w:rPr>
      </w:pPr>
      <w:r w:rsidRPr="00EE37DD">
        <w:rPr>
          <w:rFonts w:ascii="Arial" w:hAnsi="Arial" w:cs="Arial"/>
        </w:rPr>
        <w:t xml:space="preserve">Quanto aos aspectos, o concreto deve apresentar-se livre de bexigas e </w:t>
      </w:r>
      <w:proofErr w:type="spellStart"/>
      <w:r w:rsidRPr="00EE37DD">
        <w:rPr>
          <w:rFonts w:ascii="Arial" w:hAnsi="Arial" w:cs="Arial"/>
        </w:rPr>
        <w:t>esbojamento</w:t>
      </w:r>
      <w:proofErr w:type="spellEnd"/>
      <w:r w:rsidRPr="00EE37DD">
        <w:rPr>
          <w:rFonts w:ascii="Arial" w:hAnsi="Arial" w:cs="Arial"/>
        </w:rPr>
        <w:t xml:space="preserve"> que prejudiquem a sua estética.</w:t>
      </w:r>
    </w:p>
    <w:p w:rsidR="002E1891" w:rsidRPr="00EE37DD" w:rsidRDefault="009735D0" w:rsidP="002E1891">
      <w:pPr>
        <w:spacing w:after="120"/>
        <w:ind w:firstLine="1134"/>
        <w:jc w:val="both"/>
        <w:rPr>
          <w:rFonts w:ascii="Arial" w:hAnsi="Arial" w:cs="Arial"/>
        </w:rPr>
      </w:pPr>
      <w:r w:rsidRPr="00EE37DD">
        <w:rPr>
          <w:rFonts w:ascii="Arial" w:hAnsi="Arial" w:cs="Arial"/>
        </w:rPr>
        <w:t>Correrá exclusivamente por conta da empresa contratada, qualquer serviço que vise a correção das imperfeições do concreto (bexigas, vazamentos, etc..), decorrentes de uma má vibração.</w:t>
      </w:r>
    </w:p>
    <w:p w:rsidR="00BA4221" w:rsidRPr="00EE37DD" w:rsidRDefault="00E2456D" w:rsidP="002E1891">
      <w:pPr>
        <w:spacing w:after="120"/>
        <w:ind w:firstLine="1134"/>
        <w:jc w:val="both"/>
        <w:rPr>
          <w:rFonts w:ascii="Arial" w:hAnsi="Arial" w:cs="Arial"/>
        </w:rPr>
      </w:pPr>
    </w:p>
    <w:p w:rsidR="002E1891" w:rsidRPr="00EE37DD" w:rsidRDefault="009735D0" w:rsidP="00BA4221">
      <w:pPr>
        <w:spacing w:after="120"/>
        <w:rPr>
          <w:rFonts w:ascii="Arial" w:hAnsi="Arial" w:cs="Arial"/>
        </w:rPr>
      </w:pPr>
      <w:r w:rsidRPr="00EE37DD">
        <w:rPr>
          <w:rFonts w:ascii="Arial" w:hAnsi="Arial" w:cs="Arial"/>
        </w:rPr>
        <w:t>As formas para pilares e vigas serão executadas com madeira agreste de boa qualidade (barrotes, sarrafos, tábuas, estroncas), para a confecção do esqueleto ou estrutura de suporte das formas.</w:t>
      </w:r>
    </w:p>
    <w:p w:rsidR="002E1891" w:rsidRPr="00EE37DD" w:rsidRDefault="009735D0" w:rsidP="002E1891">
      <w:pPr>
        <w:spacing w:after="120"/>
        <w:ind w:firstLine="1134"/>
        <w:jc w:val="both"/>
        <w:rPr>
          <w:rFonts w:ascii="Arial" w:hAnsi="Arial" w:cs="Arial"/>
        </w:rPr>
      </w:pPr>
      <w:r w:rsidRPr="00EE37DD">
        <w:rPr>
          <w:rFonts w:ascii="Arial" w:hAnsi="Arial" w:cs="Arial"/>
        </w:rPr>
        <w:t xml:space="preserve">Deverão ser observadas além das cotas do projeto executivo, as recomendações quanto ao alinhamento, prumada, nivelamento, estanqueidade, </w:t>
      </w:r>
      <w:proofErr w:type="spellStart"/>
      <w:r w:rsidRPr="00EE37DD">
        <w:rPr>
          <w:rFonts w:ascii="Arial" w:hAnsi="Arial" w:cs="Arial"/>
        </w:rPr>
        <w:t>contraventamento</w:t>
      </w:r>
      <w:proofErr w:type="spellEnd"/>
      <w:r w:rsidRPr="00EE37DD">
        <w:rPr>
          <w:rFonts w:ascii="Arial" w:hAnsi="Arial" w:cs="Arial"/>
        </w:rPr>
        <w:t>, ancoragem, etc., de modo que se consiga um resultado de qualidade satisfatória.</w:t>
      </w:r>
    </w:p>
    <w:p w:rsidR="002E1891" w:rsidRPr="00EE37DD" w:rsidRDefault="009735D0" w:rsidP="002E1891">
      <w:pPr>
        <w:spacing w:after="120"/>
        <w:ind w:firstLine="1134"/>
        <w:jc w:val="both"/>
        <w:rPr>
          <w:rFonts w:ascii="Arial" w:hAnsi="Arial" w:cs="Arial"/>
        </w:rPr>
      </w:pPr>
      <w:r w:rsidRPr="00EE37DD">
        <w:rPr>
          <w:rFonts w:ascii="Arial" w:hAnsi="Arial" w:cs="Arial"/>
        </w:rPr>
        <w:t>Especificação dos materiais:</w:t>
      </w:r>
    </w:p>
    <w:p w:rsidR="002E1891" w:rsidRPr="00EE37DD" w:rsidRDefault="009735D0" w:rsidP="002E1891">
      <w:pPr>
        <w:numPr>
          <w:ilvl w:val="0"/>
          <w:numId w:val="2"/>
        </w:numPr>
        <w:spacing w:after="120"/>
        <w:ind w:firstLine="1134"/>
        <w:jc w:val="both"/>
        <w:rPr>
          <w:rFonts w:ascii="Arial" w:hAnsi="Arial" w:cs="Arial"/>
        </w:rPr>
      </w:pPr>
      <w:r w:rsidRPr="00EE37DD">
        <w:rPr>
          <w:rFonts w:ascii="Arial" w:hAnsi="Arial" w:cs="Arial"/>
        </w:rPr>
        <w:t>Madeira agreste seca e isenta de defeitos que comprometam as suas qualidades mais essenciais.</w:t>
      </w:r>
    </w:p>
    <w:p w:rsidR="002E1891" w:rsidRPr="00EE37DD" w:rsidRDefault="009735D0" w:rsidP="002E1891">
      <w:pPr>
        <w:numPr>
          <w:ilvl w:val="0"/>
          <w:numId w:val="2"/>
        </w:numPr>
        <w:spacing w:after="120"/>
        <w:ind w:firstLine="1134"/>
        <w:jc w:val="both"/>
        <w:rPr>
          <w:rFonts w:ascii="Arial" w:hAnsi="Arial" w:cs="Arial"/>
        </w:rPr>
      </w:pPr>
      <w:r w:rsidRPr="00EE37DD">
        <w:rPr>
          <w:rFonts w:ascii="Arial" w:hAnsi="Arial" w:cs="Arial"/>
        </w:rPr>
        <w:t xml:space="preserve">Pregos galvanizados 1.1/2 </w:t>
      </w:r>
      <w:proofErr w:type="gramStart"/>
      <w:r w:rsidRPr="00EE37DD">
        <w:rPr>
          <w:rFonts w:ascii="Arial" w:hAnsi="Arial" w:cs="Arial"/>
        </w:rPr>
        <w:t>x</w:t>
      </w:r>
      <w:proofErr w:type="gramEnd"/>
      <w:r w:rsidRPr="00EE37DD">
        <w:rPr>
          <w:rFonts w:ascii="Arial" w:hAnsi="Arial" w:cs="Arial"/>
        </w:rPr>
        <w:t xml:space="preserve"> 13, 1.1/2 x 10, e 3 x 9.</w:t>
      </w:r>
    </w:p>
    <w:p w:rsidR="002E1891" w:rsidRPr="00EE37DD" w:rsidRDefault="00E2456D" w:rsidP="002E1891">
      <w:pPr>
        <w:spacing w:after="120"/>
        <w:ind w:firstLine="1134"/>
        <w:jc w:val="both"/>
        <w:rPr>
          <w:rFonts w:ascii="Arial" w:hAnsi="Arial" w:cs="Arial"/>
          <w:b/>
        </w:rPr>
      </w:pPr>
    </w:p>
    <w:p w:rsidR="002E1891" w:rsidRPr="00EE37DD" w:rsidRDefault="009735D0" w:rsidP="002E1891">
      <w:pPr>
        <w:spacing w:after="120"/>
        <w:jc w:val="both"/>
        <w:outlineLvl w:val="0"/>
        <w:rPr>
          <w:rFonts w:ascii="Arial" w:hAnsi="Arial" w:cs="Arial"/>
          <w:b/>
        </w:rPr>
      </w:pPr>
      <w:r w:rsidRPr="00EE37DD">
        <w:rPr>
          <w:rFonts w:ascii="Arial" w:hAnsi="Arial" w:cs="Arial"/>
          <w:b/>
        </w:rPr>
        <w:t>Armadura em Aço CA-50/60, fornecimento, dobra e assentamento.</w:t>
      </w:r>
    </w:p>
    <w:p w:rsidR="002E1891" w:rsidRPr="00EE37DD" w:rsidRDefault="009735D0" w:rsidP="002E1891">
      <w:pPr>
        <w:spacing w:after="120"/>
        <w:ind w:firstLine="1134"/>
        <w:jc w:val="both"/>
        <w:rPr>
          <w:rFonts w:ascii="Arial" w:hAnsi="Arial" w:cs="Arial"/>
        </w:rPr>
      </w:pPr>
      <w:r w:rsidRPr="00EE37DD">
        <w:rPr>
          <w:rFonts w:ascii="Arial" w:hAnsi="Arial" w:cs="Arial"/>
        </w:rPr>
        <w:t>O aço a ser empregado na estrutura de concreto será CA-50/60, classe A.</w:t>
      </w:r>
    </w:p>
    <w:p w:rsidR="002E1891" w:rsidRPr="00EE37DD" w:rsidRDefault="009735D0" w:rsidP="002E1891">
      <w:pPr>
        <w:spacing w:after="120"/>
        <w:ind w:firstLine="1134"/>
        <w:jc w:val="both"/>
        <w:rPr>
          <w:rFonts w:ascii="Arial" w:hAnsi="Arial" w:cs="Arial"/>
        </w:rPr>
      </w:pPr>
      <w:r w:rsidRPr="00EE37DD">
        <w:rPr>
          <w:rFonts w:ascii="Arial" w:hAnsi="Arial" w:cs="Arial"/>
        </w:rPr>
        <w:t>O corte, a dobra, a armação e a montagem deverão obedecer às normas da ABNT e ao cálculo estrutural.</w:t>
      </w:r>
    </w:p>
    <w:p w:rsidR="00D55EDC" w:rsidRPr="00EE37DD" w:rsidRDefault="00E2456D" w:rsidP="002E1891">
      <w:pPr>
        <w:spacing w:after="120"/>
        <w:ind w:firstLine="1134"/>
        <w:jc w:val="both"/>
        <w:rPr>
          <w:rFonts w:ascii="Arial" w:hAnsi="Arial" w:cs="Arial"/>
        </w:rPr>
      </w:pPr>
    </w:p>
    <w:p w:rsidR="00CB3B77" w:rsidRPr="00EE37DD" w:rsidRDefault="009735D0" w:rsidP="007B56EA">
      <w:pPr>
        <w:numPr>
          <w:ilvl w:val="12"/>
          <w:numId w:val="0"/>
        </w:numPr>
        <w:spacing w:afterLines="40" w:after="96"/>
        <w:jc w:val="both"/>
        <w:rPr>
          <w:rFonts w:ascii="Arial" w:hAnsi="Arial" w:cs="Arial"/>
          <w:b/>
          <w:u w:val="single"/>
        </w:rPr>
      </w:pPr>
      <w:bookmarkStart w:id="3" w:name="_Toc426160861"/>
      <w:r w:rsidRPr="00EE37DD">
        <w:rPr>
          <w:rFonts w:ascii="Arial" w:hAnsi="Arial" w:cs="Arial"/>
          <w:b/>
          <w:u w:val="single"/>
        </w:rPr>
        <w:t xml:space="preserve">4.5 - </w:t>
      </w:r>
      <w:bookmarkEnd w:id="3"/>
      <w:r w:rsidRPr="00EE37DD">
        <w:rPr>
          <w:rFonts w:ascii="Arial" w:hAnsi="Arial" w:cs="Arial"/>
          <w:b/>
          <w:u w:val="single"/>
        </w:rPr>
        <w:t>ALVENARIA</w:t>
      </w:r>
    </w:p>
    <w:p w:rsidR="009C11A1" w:rsidRPr="00EE37DD" w:rsidRDefault="00E2456D" w:rsidP="007B56EA">
      <w:pPr>
        <w:numPr>
          <w:ilvl w:val="12"/>
          <w:numId w:val="0"/>
        </w:numPr>
        <w:spacing w:afterLines="40" w:after="96"/>
        <w:jc w:val="both"/>
        <w:rPr>
          <w:rFonts w:ascii="Arial" w:hAnsi="Arial" w:cs="Arial"/>
          <w:b/>
          <w:u w:val="single"/>
        </w:rPr>
      </w:pPr>
    </w:p>
    <w:p w:rsidR="00CB3B77" w:rsidRPr="00EE37DD" w:rsidRDefault="009735D0" w:rsidP="00844D17">
      <w:pPr>
        <w:spacing w:line="360" w:lineRule="auto"/>
        <w:ind w:firstLine="709"/>
        <w:jc w:val="both"/>
        <w:outlineLvl w:val="0"/>
        <w:rPr>
          <w:rFonts w:ascii="Arial" w:hAnsi="Arial" w:cs="Arial"/>
        </w:rPr>
      </w:pPr>
      <w:r w:rsidRPr="00EE37DD">
        <w:rPr>
          <w:rFonts w:ascii="Arial" w:hAnsi="Arial" w:cs="Arial"/>
        </w:rPr>
        <w:t>As alvenarias deverão obedecer fielmente às dimensões, alinhamentos e espessuras indicadas nos projetos e serão assentadas com argamassa apropriada para cada caso. Os tijolos cerâmicos furados serão colocados formando fiadas corretamente niveladas, alinhadas e aprumadas.</w:t>
      </w:r>
    </w:p>
    <w:p w:rsidR="000666A4" w:rsidRDefault="00E2456D" w:rsidP="007B56EA">
      <w:pPr>
        <w:spacing w:afterLines="40" w:after="96"/>
        <w:ind w:left="283"/>
        <w:jc w:val="both"/>
        <w:rPr>
          <w:rFonts w:ascii="Arial" w:hAnsi="Arial" w:cs="Arial"/>
        </w:rPr>
      </w:pPr>
    </w:p>
    <w:p w:rsidR="00AA4A07" w:rsidRPr="00EE37DD" w:rsidRDefault="00AA4A07" w:rsidP="007B56EA">
      <w:pPr>
        <w:spacing w:afterLines="40" w:after="96"/>
        <w:ind w:left="283"/>
        <w:jc w:val="both"/>
        <w:rPr>
          <w:rFonts w:ascii="Arial" w:hAnsi="Arial" w:cs="Arial"/>
        </w:rPr>
      </w:pPr>
    </w:p>
    <w:p w:rsidR="00202A4F" w:rsidRPr="00EE37DD" w:rsidRDefault="009735D0" w:rsidP="007B56EA">
      <w:pPr>
        <w:numPr>
          <w:ilvl w:val="12"/>
          <w:numId w:val="0"/>
        </w:numPr>
        <w:spacing w:afterLines="40" w:after="96"/>
        <w:jc w:val="both"/>
        <w:rPr>
          <w:rFonts w:ascii="Arial" w:hAnsi="Arial" w:cs="Arial"/>
          <w:b/>
        </w:rPr>
      </w:pPr>
      <w:r w:rsidRPr="00EE37DD">
        <w:rPr>
          <w:rFonts w:ascii="Arial" w:hAnsi="Arial" w:cs="Arial"/>
          <w:b/>
        </w:rPr>
        <w:lastRenderedPageBreak/>
        <w:t>- Alvenaria de Tijolos Cerâmicos Furados</w:t>
      </w:r>
    </w:p>
    <w:p w:rsidR="00202A4F" w:rsidRPr="00EE37DD" w:rsidRDefault="009735D0" w:rsidP="00844D17">
      <w:pPr>
        <w:spacing w:line="360" w:lineRule="auto"/>
        <w:ind w:firstLine="709"/>
        <w:jc w:val="both"/>
        <w:outlineLvl w:val="0"/>
        <w:rPr>
          <w:rFonts w:ascii="Arial" w:hAnsi="Arial" w:cs="Arial"/>
        </w:rPr>
      </w:pPr>
      <w:r w:rsidRPr="00EE37DD">
        <w:rPr>
          <w:rFonts w:ascii="Arial" w:hAnsi="Arial" w:cs="Arial"/>
        </w:rPr>
        <w:t>Os tijolos cerâmicos furados deverão apresentar resistência à compressão, dimensões e demais características compatíveis com as determinações da ABNT.</w:t>
      </w:r>
    </w:p>
    <w:p w:rsidR="00202A4F" w:rsidRPr="00EE37DD" w:rsidRDefault="009735D0" w:rsidP="00844D17">
      <w:pPr>
        <w:spacing w:line="360" w:lineRule="auto"/>
        <w:ind w:firstLine="709"/>
        <w:jc w:val="both"/>
        <w:outlineLvl w:val="0"/>
        <w:rPr>
          <w:rFonts w:ascii="Arial" w:hAnsi="Arial" w:cs="Arial"/>
        </w:rPr>
      </w:pPr>
      <w:r w:rsidRPr="00EE37DD">
        <w:rPr>
          <w:rFonts w:ascii="Arial" w:hAnsi="Arial" w:cs="Arial"/>
        </w:rPr>
        <w:t>Não serão aceitos tijolos trincados, quebrados ou danificados de qualquer forma, assim como tijolos com menos de 30 dias de fabricação. Todas estas peças danificadas deverão ser rejeitadas.</w:t>
      </w:r>
    </w:p>
    <w:p w:rsidR="00202A4F" w:rsidRPr="00EE37DD" w:rsidRDefault="009735D0" w:rsidP="00844D17">
      <w:pPr>
        <w:spacing w:line="360" w:lineRule="auto"/>
        <w:ind w:firstLine="709"/>
        <w:jc w:val="both"/>
        <w:outlineLvl w:val="0"/>
        <w:rPr>
          <w:rFonts w:ascii="Arial" w:hAnsi="Arial" w:cs="Arial"/>
        </w:rPr>
      </w:pPr>
      <w:r w:rsidRPr="00EE37DD">
        <w:rPr>
          <w:rFonts w:ascii="Arial" w:hAnsi="Arial" w:cs="Arial"/>
        </w:rPr>
        <w:t>Todo transporte vertical e horizontal, carga, descarga e empilhamento dos tijolos deverão ser feitos cuidadosamente e a cargo da empreiteira. As peças deverão ser empilhadas e estocadas acima do chão, de preferência sobre estrados de madeira (</w:t>
      </w:r>
      <w:proofErr w:type="spellStart"/>
      <w:r w:rsidRPr="00EE37DD">
        <w:rPr>
          <w:rFonts w:ascii="Arial" w:hAnsi="Arial" w:cs="Arial"/>
        </w:rPr>
        <w:t>Paletes</w:t>
      </w:r>
      <w:proofErr w:type="spellEnd"/>
      <w:r w:rsidRPr="00EE37DD">
        <w:rPr>
          <w:rFonts w:ascii="Arial" w:hAnsi="Arial" w:cs="Arial"/>
        </w:rPr>
        <w:t>), em lugar seco, coberto e ventilado, evitando-se assim qualquer contato com água ou umidade.</w:t>
      </w:r>
    </w:p>
    <w:p w:rsidR="00202A4F" w:rsidRDefault="009735D0" w:rsidP="00844D17">
      <w:pPr>
        <w:spacing w:line="360" w:lineRule="auto"/>
        <w:ind w:firstLine="709"/>
        <w:jc w:val="both"/>
        <w:outlineLvl w:val="0"/>
        <w:rPr>
          <w:rFonts w:ascii="Arial" w:hAnsi="Arial" w:cs="Arial"/>
        </w:rPr>
      </w:pPr>
      <w:r w:rsidRPr="00EE37DD">
        <w:rPr>
          <w:rFonts w:ascii="Arial" w:hAnsi="Arial" w:cs="Arial"/>
        </w:rPr>
        <w:t>A espessura das juntas terminadas verticais e horizontais não deve ultrapassar 1cm. As rebarbas serão tiradas a colher perfeitamente em linhas retas, horizontais e verticais desencontradas contínuas.</w:t>
      </w:r>
    </w:p>
    <w:p w:rsidR="00AA4A07" w:rsidRDefault="00AA4A07" w:rsidP="00AA4A07">
      <w:pPr>
        <w:pStyle w:val="SemEspaamento"/>
      </w:pPr>
    </w:p>
    <w:p w:rsidR="004C5C94" w:rsidRPr="00EE37DD" w:rsidRDefault="009735D0" w:rsidP="007B56EA">
      <w:pPr>
        <w:numPr>
          <w:ilvl w:val="12"/>
          <w:numId w:val="0"/>
        </w:numPr>
        <w:spacing w:afterLines="40" w:after="96"/>
        <w:jc w:val="both"/>
        <w:rPr>
          <w:rFonts w:ascii="Arial" w:hAnsi="Arial" w:cs="Arial"/>
          <w:b/>
          <w:u w:val="single"/>
        </w:rPr>
      </w:pPr>
      <w:bookmarkStart w:id="4" w:name="_Toc426160908"/>
      <w:r w:rsidRPr="00EE37DD">
        <w:rPr>
          <w:rFonts w:ascii="Arial" w:hAnsi="Arial" w:cs="Arial"/>
          <w:b/>
          <w:u w:val="single"/>
        </w:rPr>
        <w:t xml:space="preserve">4.6 - </w:t>
      </w:r>
      <w:bookmarkEnd w:id="4"/>
      <w:r w:rsidRPr="00EE37DD">
        <w:rPr>
          <w:rFonts w:ascii="Arial" w:hAnsi="Arial" w:cs="Arial"/>
          <w:b/>
          <w:u w:val="single"/>
        </w:rPr>
        <w:t>REVESTIMENTOS</w:t>
      </w:r>
    </w:p>
    <w:p w:rsidR="004C5C94" w:rsidRPr="00EE37DD" w:rsidRDefault="00E2456D" w:rsidP="007B56EA">
      <w:pPr>
        <w:numPr>
          <w:ilvl w:val="12"/>
          <w:numId w:val="0"/>
        </w:numPr>
        <w:spacing w:afterLines="40" w:after="96"/>
        <w:jc w:val="both"/>
        <w:rPr>
          <w:rFonts w:ascii="Arial" w:hAnsi="Arial" w:cs="Arial"/>
          <w:b/>
        </w:rPr>
      </w:pPr>
      <w:bookmarkStart w:id="5" w:name="_Toc423864070"/>
      <w:bookmarkStart w:id="6" w:name="_Toc426160909"/>
    </w:p>
    <w:p w:rsidR="004C5C94" w:rsidRPr="00EE37DD" w:rsidRDefault="009735D0" w:rsidP="007B56EA">
      <w:pPr>
        <w:numPr>
          <w:ilvl w:val="12"/>
          <w:numId w:val="0"/>
        </w:numPr>
        <w:spacing w:afterLines="40" w:after="96"/>
        <w:jc w:val="both"/>
        <w:rPr>
          <w:rFonts w:ascii="Arial" w:hAnsi="Arial" w:cs="Arial"/>
          <w:b/>
        </w:rPr>
      </w:pPr>
      <w:r w:rsidRPr="00EE37DD">
        <w:rPr>
          <w:rFonts w:ascii="Arial" w:hAnsi="Arial" w:cs="Arial"/>
          <w:b/>
        </w:rPr>
        <w:t>- Paredes com Chapisco, Emboço</w:t>
      </w:r>
      <w:bookmarkEnd w:id="5"/>
      <w:bookmarkEnd w:id="6"/>
    </w:p>
    <w:p w:rsidR="004C5C94" w:rsidRPr="00EE37DD" w:rsidRDefault="009735D0" w:rsidP="000F376B">
      <w:pPr>
        <w:spacing w:line="360" w:lineRule="auto"/>
        <w:ind w:firstLine="709"/>
        <w:jc w:val="both"/>
        <w:outlineLvl w:val="0"/>
        <w:rPr>
          <w:rFonts w:ascii="Arial" w:hAnsi="Arial" w:cs="Arial"/>
        </w:rPr>
      </w:pPr>
      <w:r w:rsidRPr="00EE37DD">
        <w:rPr>
          <w:rFonts w:ascii="Arial" w:hAnsi="Arial" w:cs="Arial"/>
        </w:rPr>
        <w:t>As alvenarias a revestir deverão ser limpas antes do início da operação de revestimento. Os revestimentos das paredes somente serão iniciados após a completa cura de argamassa das alvenarias e dos concretos.</w:t>
      </w:r>
    </w:p>
    <w:p w:rsidR="004C5C94" w:rsidRPr="00EE37DD" w:rsidRDefault="009735D0" w:rsidP="000F376B">
      <w:pPr>
        <w:spacing w:line="360" w:lineRule="auto"/>
        <w:ind w:firstLine="709"/>
        <w:jc w:val="both"/>
        <w:outlineLvl w:val="0"/>
        <w:rPr>
          <w:rFonts w:ascii="Arial" w:hAnsi="Arial" w:cs="Arial"/>
        </w:rPr>
      </w:pPr>
      <w:r w:rsidRPr="00EE37DD">
        <w:rPr>
          <w:rFonts w:ascii="Arial" w:hAnsi="Arial" w:cs="Arial"/>
        </w:rPr>
        <w:t>A recomposição parcial de qualquer revestimento deverá ser executada com perfeição, a fim de não apresentar diferenças ou descontinuidades.</w:t>
      </w:r>
    </w:p>
    <w:p w:rsidR="004C5C94" w:rsidRPr="00EE37DD" w:rsidRDefault="009735D0" w:rsidP="000F376B">
      <w:pPr>
        <w:spacing w:line="360" w:lineRule="auto"/>
        <w:ind w:firstLine="709"/>
        <w:jc w:val="both"/>
        <w:outlineLvl w:val="0"/>
        <w:rPr>
          <w:rFonts w:ascii="Arial" w:hAnsi="Arial" w:cs="Arial"/>
        </w:rPr>
      </w:pPr>
      <w:r w:rsidRPr="00EE37DD">
        <w:rPr>
          <w:rFonts w:ascii="Arial" w:hAnsi="Arial" w:cs="Arial"/>
        </w:rPr>
        <w:t>Os revestimentos deverão apresentar paramentos perfeitamente desempenados, aprumados, alinhados e nivelados.</w:t>
      </w:r>
    </w:p>
    <w:p w:rsidR="004C5C94" w:rsidRPr="00EE37DD" w:rsidRDefault="009735D0" w:rsidP="000F376B">
      <w:pPr>
        <w:spacing w:line="360" w:lineRule="auto"/>
        <w:ind w:firstLine="709"/>
        <w:jc w:val="both"/>
        <w:outlineLvl w:val="0"/>
        <w:rPr>
          <w:rFonts w:ascii="Arial" w:hAnsi="Arial" w:cs="Arial"/>
        </w:rPr>
      </w:pPr>
      <w:r w:rsidRPr="00EE37DD">
        <w:rPr>
          <w:rFonts w:ascii="Arial" w:hAnsi="Arial" w:cs="Arial"/>
        </w:rPr>
        <w:t xml:space="preserve">Os revestimentos de argamassa serão constituídos de três camadas superpostas, contínuas e uniformes, chapisco e emboço. A espessura final do revestimento deverá ser de 30mm. </w:t>
      </w:r>
    </w:p>
    <w:p w:rsidR="00C36F63" w:rsidRDefault="009735D0" w:rsidP="00DA122F">
      <w:pPr>
        <w:spacing w:line="360" w:lineRule="auto"/>
        <w:ind w:firstLine="709"/>
        <w:jc w:val="both"/>
        <w:outlineLvl w:val="0"/>
        <w:rPr>
          <w:rFonts w:ascii="Arial" w:hAnsi="Arial" w:cs="Arial"/>
        </w:rPr>
      </w:pPr>
      <w:r w:rsidRPr="00EE37DD">
        <w:rPr>
          <w:rFonts w:ascii="Arial" w:hAnsi="Arial" w:cs="Arial"/>
        </w:rPr>
        <w:t>Sempre que houver juntas de dilatação ou contração, os revestimentos deverão ter juntas coincidentes com as primeiras.</w:t>
      </w:r>
    </w:p>
    <w:p w:rsidR="009C4171" w:rsidRDefault="009C4171" w:rsidP="00AA4A07">
      <w:pPr>
        <w:pStyle w:val="SemEspaamento"/>
      </w:pPr>
    </w:p>
    <w:p w:rsidR="00E2456D" w:rsidRDefault="00E2456D" w:rsidP="00AA4A07">
      <w:pPr>
        <w:pStyle w:val="SemEspaamento"/>
      </w:pPr>
    </w:p>
    <w:p w:rsidR="00E2456D" w:rsidRDefault="00E2456D" w:rsidP="00AA4A07">
      <w:pPr>
        <w:pStyle w:val="SemEspaamento"/>
      </w:pPr>
    </w:p>
    <w:p w:rsidR="00E2456D" w:rsidRDefault="00E2456D" w:rsidP="00AA4A07">
      <w:pPr>
        <w:pStyle w:val="SemEspaamento"/>
      </w:pPr>
    </w:p>
    <w:p w:rsidR="00E2456D" w:rsidRDefault="00E2456D" w:rsidP="00AA4A07">
      <w:pPr>
        <w:pStyle w:val="SemEspaamento"/>
      </w:pPr>
    </w:p>
    <w:p w:rsidR="00E2456D" w:rsidRPr="00EE37DD" w:rsidRDefault="00E2456D" w:rsidP="00AA4A07">
      <w:pPr>
        <w:pStyle w:val="SemEspaamento"/>
      </w:pPr>
    </w:p>
    <w:p w:rsidR="000F376B" w:rsidRPr="00EE37DD" w:rsidRDefault="009735D0" w:rsidP="007B56EA">
      <w:pPr>
        <w:numPr>
          <w:ilvl w:val="12"/>
          <w:numId w:val="0"/>
        </w:numPr>
        <w:spacing w:afterLines="40" w:after="96"/>
        <w:jc w:val="both"/>
        <w:rPr>
          <w:rFonts w:ascii="Arial" w:hAnsi="Arial" w:cs="Arial"/>
          <w:b/>
          <w:u w:val="single"/>
        </w:rPr>
      </w:pPr>
      <w:bookmarkStart w:id="7" w:name="_Toc426160914"/>
      <w:r w:rsidRPr="00EE37DD">
        <w:rPr>
          <w:rFonts w:ascii="Arial" w:hAnsi="Arial" w:cs="Arial"/>
          <w:b/>
          <w:u w:val="single"/>
        </w:rPr>
        <w:t>4.</w:t>
      </w:r>
      <w:bookmarkEnd w:id="7"/>
      <w:r w:rsidRPr="00EE37DD">
        <w:rPr>
          <w:rFonts w:ascii="Arial" w:hAnsi="Arial" w:cs="Arial"/>
          <w:b/>
          <w:u w:val="single"/>
        </w:rPr>
        <w:t>7 - PINTURA</w:t>
      </w:r>
    </w:p>
    <w:p w:rsidR="000F376B" w:rsidRPr="00EE37DD" w:rsidRDefault="00E2456D" w:rsidP="007B56EA">
      <w:pPr>
        <w:numPr>
          <w:ilvl w:val="12"/>
          <w:numId w:val="0"/>
        </w:numPr>
        <w:spacing w:afterLines="40" w:after="96"/>
        <w:jc w:val="both"/>
        <w:rPr>
          <w:rFonts w:ascii="Arial" w:hAnsi="Arial" w:cs="Arial"/>
          <w:b/>
        </w:rPr>
      </w:pPr>
      <w:bookmarkStart w:id="8" w:name="_Toc426160915"/>
    </w:p>
    <w:p w:rsidR="000F376B" w:rsidRPr="00EE37DD" w:rsidRDefault="009735D0" w:rsidP="007B56EA">
      <w:pPr>
        <w:numPr>
          <w:ilvl w:val="12"/>
          <w:numId w:val="0"/>
        </w:numPr>
        <w:spacing w:afterLines="40" w:after="96"/>
        <w:jc w:val="both"/>
        <w:rPr>
          <w:rFonts w:ascii="Arial" w:hAnsi="Arial" w:cs="Arial"/>
        </w:rPr>
      </w:pPr>
      <w:r w:rsidRPr="00EE37DD">
        <w:rPr>
          <w:rFonts w:ascii="Arial" w:hAnsi="Arial" w:cs="Arial"/>
          <w:b/>
        </w:rPr>
        <w:t>- Condições gerais</w:t>
      </w:r>
      <w:bookmarkEnd w:id="8"/>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Todas as superfícies a pintar deverão estar secas e serão cuidadosamente limpas, retocadas e preparadas para o tipo de pintura a que se destinam.</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Agitar as tintas antes de sua aplicação.</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Observar intervalo de 24 horas entre duas demãos sucessivas de tinta, devendo sempre a demão precedente estar perfeitamente seca, exceto por indicação contrária.</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Evitar escorrimento ou salpicos de tinta nas superfícies não destinadas a pintura. Quando estes não puderem ser evitados, removê-los enquanto a tinta estiver fresca, com removedor adequado.</w:t>
      </w:r>
    </w:p>
    <w:p w:rsidR="000F376B" w:rsidRPr="00EE37DD" w:rsidRDefault="009735D0" w:rsidP="00980318">
      <w:pPr>
        <w:spacing w:line="360" w:lineRule="auto"/>
        <w:ind w:firstLine="709"/>
        <w:jc w:val="both"/>
        <w:outlineLvl w:val="0"/>
        <w:rPr>
          <w:rFonts w:ascii="Arial" w:hAnsi="Arial" w:cs="Arial"/>
        </w:rPr>
      </w:pPr>
      <w:r w:rsidRPr="00EE37DD">
        <w:rPr>
          <w:rFonts w:ascii="Arial" w:hAnsi="Arial" w:cs="Arial"/>
        </w:rPr>
        <w:t>Toda superfície pintada, deverá apresentar depois de pronta, uniformidade quanto a textura, tonalidade e brilho.</w:t>
      </w:r>
    </w:p>
    <w:p w:rsidR="000F376B" w:rsidRPr="00EE37DD" w:rsidRDefault="009735D0" w:rsidP="007B56EA">
      <w:pPr>
        <w:numPr>
          <w:ilvl w:val="12"/>
          <w:numId w:val="0"/>
        </w:numPr>
        <w:spacing w:afterLines="40" w:after="96"/>
        <w:jc w:val="both"/>
        <w:rPr>
          <w:rFonts w:ascii="Arial" w:hAnsi="Arial" w:cs="Arial"/>
        </w:rPr>
      </w:pPr>
      <w:r w:rsidRPr="00EE37DD">
        <w:rPr>
          <w:rFonts w:ascii="Arial" w:hAnsi="Arial" w:cs="Arial"/>
          <w:b/>
        </w:rPr>
        <w:br/>
        <w:t>- Pintura de Acabamento</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Todas as superfícies a pintar deverão estar secas e serão cuidadosamente limpas, retocadas e preparadas para o tipo de pintura a que se destinam.</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Agitar as tintas antes de sua aplicação.</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Evitar escorrimento ou salpicos de tinta nas superfícies não destinadas a pintura. Quando estes não puderem ser evitados, removê-los enquanto a tinta estiver fresca, com removedor adequado.</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Toda superfície pintada, deverá apresentar depois de pronta, uniformidade quanto a textura, tonalidade e brilho.</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Deverão ser aplicadas novas demãos caso a superfície não apresente perfeito acabamento.</w:t>
      </w:r>
    </w:p>
    <w:p w:rsidR="000F376B" w:rsidRPr="00EE37DD" w:rsidRDefault="009735D0" w:rsidP="000F376B">
      <w:pPr>
        <w:spacing w:line="360" w:lineRule="auto"/>
        <w:ind w:firstLine="709"/>
        <w:jc w:val="both"/>
        <w:outlineLvl w:val="0"/>
        <w:rPr>
          <w:rFonts w:ascii="Arial" w:hAnsi="Arial" w:cs="Arial"/>
        </w:rPr>
      </w:pPr>
      <w:r w:rsidRPr="00EE37DD">
        <w:rPr>
          <w:rFonts w:ascii="Arial" w:hAnsi="Arial" w:cs="Arial"/>
        </w:rPr>
        <w:t>A primeira demão deverá ser diluída com 10% e a segunda demão com 15%. Deverá ser utilizado rolo de espuma e aguardar secagem entre demão por 12 horas.</w:t>
      </w:r>
    </w:p>
    <w:p w:rsidR="000F376B" w:rsidRDefault="009735D0" w:rsidP="000F376B">
      <w:pPr>
        <w:spacing w:line="360" w:lineRule="auto"/>
        <w:ind w:firstLine="709"/>
        <w:jc w:val="both"/>
        <w:outlineLvl w:val="0"/>
        <w:rPr>
          <w:rFonts w:ascii="Arial" w:hAnsi="Arial" w:cs="Arial"/>
        </w:rPr>
      </w:pPr>
      <w:r w:rsidRPr="00EE37DD">
        <w:rPr>
          <w:rFonts w:ascii="Arial" w:hAnsi="Arial" w:cs="Arial"/>
        </w:rPr>
        <w:t>As cores a serem usadas serão indicadas pela Secretaria Municipal de Urbanismo e Habitação.</w:t>
      </w:r>
    </w:p>
    <w:p w:rsidR="009C4171" w:rsidRDefault="009C4171" w:rsidP="00AA4A07">
      <w:pPr>
        <w:pStyle w:val="SemEspaamento"/>
      </w:pPr>
    </w:p>
    <w:p w:rsidR="00EE37DD" w:rsidRPr="00E84D4A" w:rsidRDefault="00CD4B6E" w:rsidP="00EE37DD">
      <w:pPr>
        <w:jc w:val="both"/>
        <w:rPr>
          <w:rFonts w:ascii="Arial" w:hAnsi="Arial" w:cs="Arial"/>
          <w:b/>
          <w:u w:val="single"/>
        </w:rPr>
      </w:pPr>
      <w:r w:rsidRPr="00E84D4A">
        <w:rPr>
          <w:rFonts w:ascii="Arial" w:hAnsi="Arial" w:cs="Arial"/>
          <w:b/>
          <w:u w:val="single"/>
        </w:rPr>
        <w:t>4.8 - INSTALAÇÕES ELÉTRICAS</w:t>
      </w:r>
    </w:p>
    <w:p w:rsidR="00CD4B6E" w:rsidRDefault="00CD4B6E" w:rsidP="00AA4A07">
      <w:pPr>
        <w:pStyle w:val="SemEspaamento"/>
      </w:pPr>
      <w:bookmarkStart w:id="9" w:name="_Toc226335780"/>
    </w:p>
    <w:p w:rsidR="00EE37DD" w:rsidRPr="00EE37DD" w:rsidRDefault="00EE37DD" w:rsidP="00EE37DD">
      <w:pPr>
        <w:jc w:val="both"/>
        <w:outlineLvl w:val="1"/>
        <w:rPr>
          <w:rFonts w:ascii="Arial" w:hAnsi="Arial" w:cs="Arial"/>
          <w:b/>
        </w:rPr>
      </w:pPr>
      <w:r w:rsidRPr="00EE37DD">
        <w:rPr>
          <w:rFonts w:ascii="Arial" w:hAnsi="Arial" w:cs="Arial"/>
          <w:b/>
        </w:rPr>
        <w:t>- Considerações gerais.</w:t>
      </w:r>
      <w:bookmarkEnd w:id="9"/>
    </w:p>
    <w:p w:rsidR="00EE37DD" w:rsidRPr="00EE37DD" w:rsidRDefault="00EE37DD" w:rsidP="003146FC">
      <w:pPr>
        <w:spacing w:line="360" w:lineRule="auto"/>
        <w:ind w:firstLine="709"/>
        <w:jc w:val="both"/>
        <w:rPr>
          <w:rFonts w:ascii="Arial" w:hAnsi="Arial" w:cs="Arial"/>
        </w:rPr>
      </w:pPr>
      <w:r w:rsidRPr="00EE37DD">
        <w:rPr>
          <w:rFonts w:ascii="Arial" w:hAnsi="Arial" w:cs="Arial"/>
        </w:rPr>
        <w:lastRenderedPageBreak/>
        <w:t>A CONTRATADA deverá montar os suportes, acessórios e complementos e materiais necessários às instalações elétricas,</w:t>
      </w:r>
      <w:r w:rsidR="00B1735E">
        <w:rPr>
          <w:rFonts w:ascii="Arial" w:hAnsi="Arial" w:cs="Arial"/>
        </w:rPr>
        <w:t xml:space="preserve"> </w:t>
      </w:r>
      <w:r w:rsidRPr="00EE37DD">
        <w:rPr>
          <w:rFonts w:ascii="Arial" w:hAnsi="Arial" w:cs="Arial"/>
        </w:rPr>
        <w:t>de modo a torná-las completas, sem falhas ou omissões que venham a prejudicar o perfeito funcionamento dos conjuntos.</w:t>
      </w:r>
    </w:p>
    <w:p w:rsidR="00EE37DD" w:rsidRPr="00EE37DD" w:rsidRDefault="00EE37DD" w:rsidP="003146FC">
      <w:pPr>
        <w:spacing w:line="360" w:lineRule="auto"/>
        <w:ind w:firstLine="709"/>
        <w:jc w:val="both"/>
        <w:rPr>
          <w:rFonts w:ascii="Arial" w:hAnsi="Arial" w:cs="Arial"/>
        </w:rPr>
      </w:pPr>
      <w:r w:rsidRPr="00EE37DD">
        <w:rPr>
          <w:rFonts w:ascii="Arial" w:hAnsi="Arial" w:cs="Arial"/>
        </w:rPr>
        <w:t>Serão de fornecimento da CONTRATADA, quer constem ou não nos desenhos referentes a cada um dos serviços, os seguintes materiais:</w:t>
      </w:r>
    </w:p>
    <w:p w:rsidR="00EE37DD" w:rsidRPr="00EE37DD" w:rsidRDefault="00EE37DD" w:rsidP="003146FC">
      <w:pPr>
        <w:spacing w:line="360" w:lineRule="auto"/>
        <w:ind w:firstLine="709"/>
        <w:jc w:val="both"/>
        <w:rPr>
          <w:rFonts w:ascii="Arial" w:hAnsi="Arial" w:cs="Arial"/>
        </w:rPr>
      </w:pPr>
      <w:r w:rsidRPr="00EE37DD">
        <w:rPr>
          <w:rFonts w:ascii="Arial" w:hAnsi="Arial" w:cs="Arial"/>
        </w:rPr>
        <w:t>Materiais para complementarão de fiação, tais como: conectores, terminais, fitas isolantes, massas isolantes e de vedação, materiais para emendas e derivações, etc.</w:t>
      </w:r>
    </w:p>
    <w:p w:rsidR="00EE37DD" w:rsidRPr="00EE37DD" w:rsidRDefault="00EE37DD" w:rsidP="003146FC">
      <w:pPr>
        <w:spacing w:line="360" w:lineRule="auto"/>
        <w:ind w:firstLine="709"/>
        <w:jc w:val="both"/>
        <w:rPr>
          <w:rFonts w:ascii="Arial" w:hAnsi="Arial" w:cs="Arial"/>
        </w:rPr>
      </w:pPr>
      <w:r w:rsidRPr="00EE37DD">
        <w:rPr>
          <w:rFonts w:ascii="Arial" w:hAnsi="Arial" w:cs="Arial"/>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EE37DD" w:rsidRPr="00EE37DD" w:rsidRDefault="00EE37DD" w:rsidP="003146FC">
      <w:pPr>
        <w:spacing w:line="360" w:lineRule="auto"/>
        <w:ind w:firstLine="709"/>
        <w:jc w:val="both"/>
        <w:rPr>
          <w:rFonts w:ascii="Arial" w:hAnsi="Arial" w:cs="Arial"/>
        </w:rPr>
      </w:pPr>
      <w:r w:rsidRPr="00EE37DD">
        <w:rPr>
          <w:rFonts w:ascii="Arial" w:hAnsi="Arial" w:cs="Arial"/>
        </w:rPr>
        <w:t>Todas as instalações deverão estar de acordo com os requisitos da ABNT, materiais aprovados pela ABNT e FISCALIZAÇÃO, e deverão ser executadas de acordo com o projeto fornecido e demais concessionárias de serviço público. Todos os equipamentos e materiais danificados durante o manuseio ou montagem deverão ser substituídos ou reparados as expensas da CONTRATADA e à satisfação da FISCALIZAÇÃO.</w:t>
      </w:r>
    </w:p>
    <w:p w:rsidR="00EE37DD" w:rsidRPr="00EE37DD" w:rsidRDefault="00EE37DD" w:rsidP="003146FC">
      <w:pPr>
        <w:spacing w:line="360" w:lineRule="auto"/>
        <w:ind w:firstLine="709"/>
        <w:jc w:val="both"/>
        <w:rPr>
          <w:rFonts w:ascii="Arial" w:hAnsi="Arial" w:cs="Arial"/>
        </w:rPr>
      </w:pPr>
      <w:r w:rsidRPr="00EE37DD">
        <w:rPr>
          <w:rFonts w:ascii="Arial" w:hAnsi="Arial" w:cs="Arial"/>
        </w:rPr>
        <w:t>As discrepâncias porventura existentes entre os projetos, os memoriais e as especificações deverão ser apresentadas antecipadamente à FISCALIZAÇÃO, antes de sua execução, para decisão.</w:t>
      </w:r>
    </w:p>
    <w:p w:rsidR="00EE37DD" w:rsidRPr="00EE37DD" w:rsidRDefault="00EE37DD" w:rsidP="003146FC">
      <w:pPr>
        <w:spacing w:line="360" w:lineRule="auto"/>
        <w:ind w:firstLine="709"/>
        <w:jc w:val="both"/>
        <w:rPr>
          <w:rFonts w:ascii="Arial" w:hAnsi="Arial" w:cs="Arial"/>
        </w:rPr>
      </w:pPr>
      <w:r w:rsidRPr="00EE37DD">
        <w:rPr>
          <w:rFonts w:ascii="Arial" w:hAnsi="Arial" w:cs="Arial"/>
        </w:rPr>
        <w:t>Nenhum circuito deverá ser energizado após a montagem na obra sem autorização da FISCALIZAÇÃO.</w:t>
      </w:r>
    </w:p>
    <w:p w:rsidR="00EE37DD" w:rsidRPr="00EE37DD" w:rsidRDefault="00EE37DD" w:rsidP="003146FC">
      <w:pPr>
        <w:spacing w:line="360" w:lineRule="auto"/>
        <w:ind w:firstLine="709"/>
        <w:jc w:val="both"/>
        <w:rPr>
          <w:rFonts w:ascii="Arial" w:hAnsi="Arial" w:cs="Arial"/>
        </w:rPr>
      </w:pPr>
      <w:r w:rsidRPr="00EE37DD">
        <w:rPr>
          <w:rFonts w:ascii="Arial" w:hAnsi="Arial" w:cs="Arial"/>
        </w:rPr>
        <w:t>Deverão ser fornecidos todos os meios necessários a tais inspeções, bem como para a execução de ensaios e coleta de informações relacionadas com o serviço.</w:t>
      </w:r>
    </w:p>
    <w:p w:rsidR="00EE37DD" w:rsidRPr="00EE37DD" w:rsidRDefault="00EE37DD" w:rsidP="003146FC">
      <w:pPr>
        <w:spacing w:line="360" w:lineRule="auto"/>
        <w:ind w:firstLine="709"/>
        <w:jc w:val="both"/>
        <w:rPr>
          <w:rFonts w:ascii="Arial" w:hAnsi="Arial" w:cs="Arial"/>
        </w:rPr>
      </w:pPr>
      <w:r w:rsidRPr="00EE37DD">
        <w:rPr>
          <w:rFonts w:ascii="Arial" w:hAnsi="Arial" w:cs="Arial"/>
        </w:rPr>
        <w:t>Completadas as instalações deverá a CONTRATADA verificar a continuidade dos circuitos, bem como efetuar os testes de isolamento, para os quais deverá ser observada a NBR-5410 e ou sucessoras, e deverá ser na presença da FISCALIZAÇÃO.</w:t>
      </w:r>
    </w:p>
    <w:p w:rsidR="00EE37DD" w:rsidRPr="00EE37DD" w:rsidRDefault="00EE37DD" w:rsidP="003146FC">
      <w:pPr>
        <w:spacing w:line="360" w:lineRule="auto"/>
        <w:ind w:firstLine="709"/>
        <w:jc w:val="both"/>
        <w:rPr>
          <w:rFonts w:ascii="Arial" w:hAnsi="Arial" w:cs="Arial"/>
        </w:rPr>
      </w:pPr>
      <w:r w:rsidRPr="00EE37DD">
        <w:rPr>
          <w:rFonts w:ascii="Arial" w:hAnsi="Arial" w:cs="Arial"/>
        </w:rPr>
        <w:t>Todas as provas e os testes de funcionamento dos aparelhos e equipamentos deverão ser feitos na presença da FISCALIZAÇÃO.</w:t>
      </w:r>
    </w:p>
    <w:p w:rsidR="00EE37DD" w:rsidRDefault="00EE37DD" w:rsidP="003146FC">
      <w:pPr>
        <w:spacing w:line="360" w:lineRule="auto"/>
        <w:ind w:firstLine="709"/>
        <w:jc w:val="both"/>
        <w:rPr>
          <w:rFonts w:ascii="Arial" w:hAnsi="Arial" w:cs="Arial"/>
        </w:rPr>
      </w:pPr>
      <w:r w:rsidRPr="00EE37DD">
        <w:rPr>
          <w:rFonts w:ascii="Arial" w:hAnsi="Arial" w:cs="Arial"/>
        </w:rPr>
        <w:t>A alimentação das instalações deverá ser através da indicação constante do projeto fornecido e às custas da CONTRATADA.</w:t>
      </w:r>
    </w:p>
    <w:p w:rsidR="009C4171" w:rsidRPr="00AA4A07" w:rsidRDefault="009C4171" w:rsidP="00AA4A07">
      <w:pPr>
        <w:pStyle w:val="SemEspaamento"/>
      </w:pPr>
    </w:p>
    <w:p w:rsidR="00B4346C" w:rsidRDefault="00E84D4A" w:rsidP="007B56EA">
      <w:pPr>
        <w:numPr>
          <w:ilvl w:val="12"/>
          <w:numId w:val="0"/>
        </w:numPr>
        <w:spacing w:afterLines="40" w:after="96"/>
        <w:jc w:val="both"/>
        <w:rPr>
          <w:rFonts w:ascii="Arial" w:hAnsi="Arial" w:cs="Arial"/>
          <w:b/>
          <w:u w:val="single"/>
        </w:rPr>
      </w:pPr>
      <w:r>
        <w:rPr>
          <w:rFonts w:ascii="Arial" w:hAnsi="Arial" w:cs="Arial"/>
          <w:b/>
          <w:u w:val="single"/>
        </w:rPr>
        <w:t xml:space="preserve">4.9 </w:t>
      </w:r>
      <w:r w:rsidR="009735D0" w:rsidRPr="00EE37DD">
        <w:rPr>
          <w:rFonts w:ascii="Arial" w:hAnsi="Arial" w:cs="Arial"/>
          <w:b/>
          <w:u w:val="single"/>
        </w:rPr>
        <w:t>- LIMPEZA FINAL E ENTREGA DA OBRA:</w:t>
      </w:r>
    </w:p>
    <w:p w:rsidR="00AA4A07" w:rsidRPr="00EE37DD" w:rsidRDefault="00AA4A07" w:rsidP="007B56EA">
      <w:pPr>
        <w:numPr>
          <w:ilvl w:val="12"/>
          <w:numId w:val="0"/>
        </w:numPr>
        <w:spacing w:afterLines="40" w:after="96"/>
        <w:jc w:val="both"/>
        <w:rPr>
          <w:rFonts w:ascii="Arial" w:hAnsi="Arial" w:cs="Arial"/>
          <w:b/>
          <w:u w:val="single"/>
        </w:rPr>
      </w:pPr>
    </w:p>
    <w:p w:rsidR="00B4346C" w:rsidRPr="00EE37DD" w:rsidRDefault="009735D0" w:rsidP="00CA6C45">
      <w:pPr>
        <w:spacing w:line="360" w:lineRule="auto"/>
        <w:ind w:firstLine="709"/>
        <w:jc w:val="both"/>
        <w:outlineLvl w:val="0"/>
        <w:rPr>
          <w:rFonts w:ascii="Arial" w:hAnsi="Arial" w:cs="Arial"/>
        </w:rPr>
      </w:pPr>
      <w:r w:rsidRPr="00EE37DD">
        <w:rPr>
          <w:rFonts w:ascii="Arial" w:hAnsi="Arial" w:cs="Arial"/>
        </w:rPr>
        <w:t>Todos os danos causados a serviços adjacentes, durante o andamento dos serviços especificados, deverão ser reparados sob total responsabilidade da construtora.</w:t>
      </w:r>
    </w:p>
    <w:p w:rsidR="00B4346C" w:rsidRPr="00EE37DD" w:rsidRDefault="009735D0" w:rsidP="00CA6C45">
      <w:pPr>
        <w:spacing w:line="360" w:lineRule="auto"/>
        <w:ind w:firstLine="709"/>
        <w:jc w:val="both"/>
        <w:outlineLvl w:val="0"/>
        <w:rPr>
          <w:rFonts w:ascii="Arial" w:hAnsi="Arial" w:cs="Arial"/>
        </w:rPr>
      </w:pPr>
      <w:r w:rsidRPr="00EE37DD">
        <w:rPr>
          <w:rFonts w:ascii="Arial" w:hAnsi="Arial" w:cs="Arial"/>
        </w:rPr>
        <w:t>Após a conclusão de cada serviço, e antes do início da limpeza, deverão ser efetuados os retoques necessários e executada a respectiva proteção.</w:t>
      </w:r>
    </w:p>
    <w:p w:rsidR="00B4346C" w:rsidRPr="00EE37DD" w:rsidRDefault="009735D0" w:rsidP="00CA6C45">
      <w:pPr>
        <w:spacing w:line="360" w:lineRule="auto"/>
        <w:ind w:firstLine="709"/>
        <w:jc w:val="both"/>
        <w:outlineLvl w:val="0"/>
        <w:rPr>
          <w:rFonts w:ascii="Arial" w:hAnsi="Arial" w:cs="Arial"/>
        </w:rPr>
      </w:pPr>
      <w:r w:rsidRPr="00EE37DD">
        <w:rPr>
          <w:rFonts w:ascii="Arial" w:hAnsi="Arial" w:cs="Arial"/>
        </w:rPr>
        <w:t>Imediatamente após a conclusão de cada serviço, e antes da sua apresentação à fiscalização para vistoria e aprovação finais, a Contratada deverá executar a sua limpeza.</w:t>
      </w:r>
    </w:p>
    <w:p w:rsidR="00B4346C" w:rsidRPr="00EE37DD" w:rsidRDefault="009735D0" w:rsidP="00CA6C45">
      <w:pPr>
        <w:spacing w:line="360" w:lineRule="auto"/>
        <w:ind w:firstLine="709"/>
        <w:jc w:val="both"/>
        <w:outlineLvl w:val="0"/>
        <w:rPr>
          <w:rFonts w:ascii="Arial" w:hAnsi="Arial" w:cs="Arial"/>
        </w:rPr>
      </w:pPr>
      <w:r w:rsidRPr="00EE37DD">
        <w:rPr>
          <w:rFonts w:ascii="Arial" w:hAnsi="Arial" w:cs="Arial"/>
        </w:rPr>
        <w:t>Após a aprovação a contratada deverá providenciar a proteção dos serviços já concluídos contra ação de intempéries, choques, poeiras, óleos, gramas, tintas e de modo geral, incidência de substâncias estranhas.</w:t>
      </w:r>
    </w:p>
    <w:p w:rsidR="00B4346C" w:rsidRPr="00EE37DD" w:rsidRDefault="009735D0" w:rsidP="00CA6C45">
      <w:pPr>
        <w:spacing w:line="360" w:lineRule="auto"/>
        <w:ind w:firstLine="709"/>
        <w:jc w:val="both"/>
        <w:outlineLvl w:val="0"/>
        <w:rPr>
          <w:rFonts w:ascii="Arial" w:hAnsi="Arial" w:cs="Arial"/>
        </w:rPr>
      </w:pPr>
      <w:r w:rsidRPr="00EE37DD">
        <w:rPr>
          <w:rFonts w:ascii="Arial" w:hAnsi="Arial" w:cs="Arial"/>
        </w:rPr>
        <w:t>Após a conclusão total da obra a contratada deverá efetuar sua limpeza geral, colocando-a em condições de uso, devendo os detritos, equipamentos, ferramentas e instalações auxiliares serem removidas.</w:t>
      </w:r>
    </w:p>
    <w:p w:rsidR="00372493" w:rsidRPr="00EE37DD" w:rsidRDefault="00E2456D" w:rsidP="007B56EA">
      <w:pPr>
        <w:spacing w:afterLines="40" w:after="96"/>
        <w:ind w:left="375"/>
        <w:jc w:val="both"/>
        <w:rPr>
          <w:rFonts w:ascii="Arial" w:hAnsi="Arial" w:cs="Arial"/>
        </w:rPr>
      </w:pPr>
    </w:p>
    <w:p w:rsidR="00B664F4" w:rsidRPr="00EE37DD" w:rsidRDefault="009735D0" w:rsidP="00CA6C45">
      <w:pPr>
        <w:spacing w:after="80"/>
        <w:jc w:val="both"/>
        <w:rPr>
          <w:rFonts w:ascii="Arial" w:hAnsi="Arial" w:cs="Arial"/>
          <w:b/>
          <w:u w:val="single"/>
        </w:rPr>
      </w:pPr>
      <w:r w:rsidRPr="00EE37DD">
        <w:rPr>
          <w:rFonts w:ascii="Arial" w:hAnsi="Arial" w:cs="Arial"/>
          <w:b/>
          <w:u w:val="single"/>
        </w:rPr>
        <w:t xml:space="preserve">5.0 - MEMORIAL DESCRITIVO: </w:t>
      </w:r>
    </w:p>
    <w:p w:rsidR="003302D9" w:rsidRPr="00EE37DD" w:rsidRDefault="00E2456D" w:rsidP="008E5A4F">
      <w:pPr>
        <w:spacing w:after="80"/>
        <w:ind w:left="851"/>
        <w:jc w:val="both"/>
        <w:rPr>
          <w:rFonts w:ascii="Arial" w:hAnsi="Arial" w:cs="Arial"/>
          <w:b/>
          <w:u w:val="single"/>
        </w:rPr>
      </w:pPr>
    </w:p>
    <w:p w:rsidR="003302D9" w:rsidRPr="00EE37DD" w:rsidRDefault="009735D0" w:rsidP="008E5A4F">
      <w:pPr>
        <w:spacing w:after="80"/>
        <w:ind w:left="851"/>
        <w:jc w:val="both"/>
        <w:rPr>
          <w:rFonts w:ascii="Arial" w:hAnsi="Arial" w:cs="Arial"/>
        </w:rPr>
      </w:pPr>
      <w:r w:rsidRPr="00EE37DD">
        <w:rPr>
          <w:rFonts w:ascii="Arial" w:hAnsi="Arial" w:cs="Arial"/>
        </w:rPr>
        <w:t>As informações abaixo referem-se apenas aos elementos que sofreram modificações.</w:t>
      </w:r>
    </w:p>
    <w:p w:rsidR="00B664F4" w:rsidRPr="00EE37DD" w:rsidRDefault="00E2456D" w:rsidP="00120B8E">
      <w:pPr>
        <w:spacing w:after="80"/>
        <w:jc w:val="both"/>
        <w:rPr>
          <w:rFonts w:ascii="Arial" w:hAnsi="Arial" w:cs="Arial"/>
          <w:b/>
          <w:u w:val="single"/>
        </w:rPr>
      </w:pPr>
    </w:p>
    <w:p w:rsidR="001A0E88" w:rsidRPr="00EE37DD" w:rsidRDefault="009735D0" w:rsidP="00745354">
      <w:pPr>
        <w:spacing w:after="80" w:line="360" w:lineRule="auto"/>
        <w:jc w:val="both"/>
        <w:rPr>
          <w:rFonts w:ascii="Arial" w:hAnsi="Arial" w:cs="Arial"/>
        </w:rPr>
      </w:pPr>
      <w:r w:rsidRPr="00EE37DD">
        <w:rPr>
          <w:rFonts w:ascii="Arial" w:hAnsi="Arial" w:cs="Arial"/>
          <w:b/>
        </w:rPr>
        <w:t>5.1- MURO – laterais = 85,00m</w:t>
      </w:r>
      <w:r w:rsidR="007F4B5A">
        <w:rPr>
          <w:rFonts w:ascii="Arial" w:hAnsi="Arial" w:cs="Arial"/>
          <w:b/>
        </w:rPr>
        <w:t xml:space="preserve"> e 85,24m</w:t>
      </w:r>
      <w:r w:rsidRPr="00EE37DD">
        <w:rPr>
          <w:rFonts w:ascii="Arial" w:hAnsi="Arial" w:cs="Arial"/>
          <w:b/>
        </w:rPr>
        <w:t xml:space="preserve"> e fu</w:t>
      </w:r>
      <w:r w:rsidR="003851A1">
        <w:rPr>
          <w:rFonts w:ascii="Arial" w:hAnsi="Arial" w:cs="Arial"/>
          <w:b/>
        </w:rPr>
        <w:t>ndos = 54,80</w:t>
      </w:r>
      <w:r w:rsidR="00323ABC">
        <w:rPr>
          <w:rFonts w:ascii="Arial" w:hAnsi="Arial" w:cs="Arial"/>
          <w:b/>
        </w:rPr>
        <w:t>m</w:t>
      </w:r>
      <w:r w:rsidR="003851A1">
        <w:rPr>
          <w:rFonts w:ascii="Arial" w:hAnsi="Arial" w:cs="Arial"/>
          <w:b/>
        </w:rPr>
        <w:t>; altura total = 2,5</w:t>
      </w:r>
      <w:r w:rsidRPr="00EE37DD">
        <w:rPr>
          <w:rFonts w:ascii="Arial" w:hAnsi="Arial" w:cs="Arial"/>
          <w:b/>
        </w:rPr>
        <w:t xml:space="preserve">0m. </w:t>
      </w:r>
    </w:p>
    <w:p w:rsidR="003B6209" w:rsidRPr="00EE37DD" w:rsidRDefault="009735D0" w:rsidP="009C11A1">
      <w:pPr>
        <w:spacing w:after="80" w:line="360" w:lineRule="auto"/>
        <w:ind w:firstLine="708"/>
        <w:jc w:val="both"/>
        <w:rPr>
          <w:rFonts w:ascii="Arial" w:hAnsi="Arial" w:cs="Arial"/>
        </w:rPr>
      </w:pPr>
      <w:r w:rsidRPr="00EE37DD">
        <w:rPr>
          <w:rFonts w:ascii="Arial" w:hAnsi="Arial" w:cs="Arial"/>
        </w:rPr>
        <w:t>- Alvenaria de tijolo cerâmic</w:t>
      </w:r>
      <w:r w:rsidR="003851A1">
        <w:rPr>
          <w:rFonts w:ascii="Arial" w:hAnsi="Arial" w:cs="Arial"/>
        </w:rPr>
        <w:t>o furado 10x20x30 – altura = 2,2</w:t>
      </w:r>
      <w:r w:rsidRPr="00EE37DD">
        <w:rPr>
          <w:rFonts w:ascii="Arial" w:hAnsi="Arial" w:cs="Arial"/>
        </w:rPr>
        <w:t>0m;</w:t>
      </w:r>
    </w:p>
    <w:p w:rsidR="003B6209" w:rsidRPr="00EE37DD" w:rsidRDefault="009735D0" w:rsidP="009C11A1">
      <w:pPr>
        <w:spacing w:after="80" w:line="360" w:lineRule="auto"/>
        <w:ind w:firstLine="708"/>
        <w:jc w:val="both"/>
        <w:rPr>
          <w:rFonts w:ascii="Arial" w:hAnsi="Arial" w:cs="Arial"/>
        </w:rPr>
      </w:pPr>
      <w:r w:rsidRPr="00EE37DD">
        <w:rPr>
          <w:rFonts w:ascii="Arial" w:hAnsi="Arial" w:cs="Arial"/>
        </w:rPr>
        <w:t>- Sapatas e pilares de concreto a cada 2,50m;</w:t>
      </w:r>
    </w:p>
    <w:p w:rsidR="00A91F75" w:rsidRPr="00EE37DD" w:rsidRDefault="009735D0" w:rsidP="009C11A1">
      <w:pPr>
        <w:spacing w:after="80" w:line="360" w:lineRule="auto"/>
        <w:ind w:firstLine="708"/>
        <w:jc w:val="both"/>
        <w:rPr>
          <w:rFonts w:ascii="Arial" w:hAnsi="Arial" w:cs="Arial"/>
        </w:rPr>
      </w:pPr>
      <w:r w:rsidRPr="00EE37DD">
        <w:rPr>
          <w:rFonts w:ascii="Arial" w:hAnsi="Arial" w:cs="Arial"/>
        </w:rPr>
        <w:t>- Sapatas em concreto armado com as dimensões de 65x65x40cm</w:t>
      </w:r>
    </w:p>
    <w:p w:rsidR="00515C28" w:rsidRPr="00EE37DD" w:rsidRDefault="009735D0" w:rsidP="00515C28">
      <w:pPr>
        <w:spacing w:after="80" w:line="360" w:lineRule="auto"/>
        <w:ind w:firstLine="708"/>
        <w:jc w:val="both"/>
        <w:rPr>
          <w:rFonts w:ascii="Arial" w:hAnsi="Arial" w:cs="Arial"/>
        </w:rPr>
      </w:pPr>
      <w:r w:rsidRPr="00EE37DD">
        <w:rPr>
          <w:rFonts w:ascii="Arial" w:hAnsi="Arial" w:cs="Arial"/>
        </w:rPr>
        <w:t>- Arranque em concreto armado 15x30x55cm</w:t>
      </w:r>
    </w:p>
    <w:p w:rsidR="003B6209" w:rsidRPr="00EE37DD" w:rsidRDefault="009735D0" w:rsidP="009C11A1">
      <w:pPr>
        <w:spacing w:after="80" w:line="360" w:lineRule="auto"/>
        <w:ind w:firstLine="708"/>
        <w:jc w:val="both"/>
        <w:rPr>
          <w:rFonts w:ascii="Arial" w:hAnsi="Arial" w:cs="Arial"/>
        </w:rPr>
      </w:pPr>
      <w:r w:rsidRPr="00EE37DD">
        <w:rPr>
          <w:rFonts w:ascii="Arial" w:hAnsi="Arial" w:cs="Arial"/>
        </w:rPr>
        <w:t xml:space="preserve">- </w:t>
      </w:r>
      <w:proofErr w:type="spellStart"/>
      <w:r w:rsidRPr="00EE37DD">
        <w:rPr>
          <w:rFonts w:ascii="Arial" w:hAnsi="Arial" w:cs="Arial"/>
        </w:rPr>
        <w:t>Cintamento</w:t>
      </w:r>
      <w:proofErr w:type="spellEnd"/>
      <w:r w:rsidRPr="00EE37DD">
        <w:rPr>
          <w:rFonts w:ascii="Arial" w:hAnsi="Arial" w:cs="Arial"/>
        </w:rPr>
        <w:t xml:space="preserve"> em concreto armado 10x30cm;</w:t>
      </w:r>
    </w:p>
    <w:p w:rsidR="00A91F75" w:rsidRPr="00EE37DD" w:rsidRDefault="009735D0" w:rsidP="009C11A1">
      <w:pPr>
        <w:spacing w:after="80" w:line="360" w:lineRule="auto"/>
        <w:ind w:firstLine="708"/>
        <w:jc w:val="both"/>
        <w:rPr>
          <w:rFonts w:ascii="Arial" w:hAnsi="Arial" w:cs="Arial"/>
        </w:rPr>
      </w:pPr>
      <w:r w:rsidRPr="00EE37DD">
        <w:rPr>
          <w:rFonts w:ascii="Arial" w:hAnsi="Arial" w:cs="Arial"/>
        </w:rPr>
        <w:t>- Pil</w:t>
      </w:r>
      <w:r w:rsidR="007211B2">
        <w:rPr>
          <w:rFonts w:ascii="Arial" w:hAnsi="Arial" w:cs="Arial"/>
        </w:rPr>
        <w:t>ares em concreto armado 10x30x22</w:t>
      </w:r>
      <w:bookmarkEnd w:id="0"/>
      <w:r w:rsidRPr="00EE37DD">
        <w:rPr>
          <w:rFonts w:ascii="Arial" w:hAnsi="Arial" w:cs="Arial"/>
        </w:rPr>
        <w:t>0cm;</w:t>
      </w:r>
    </w:p>
    <w:p w:rsidR="00515C28" w:rsidRDefault="009735D0" w:rsidP="009C11A1">
      <w:pPr>
        <w:spacing w:after="80" w:line="360" w:lineRule="auto"/>
        <w:ind w:firstLine="708"/>
        <w:jc w:val="both"/>
        <w:rPr>
          <w:rFonts w:ascii="Arial" w:hAnsi="Arial" w:cs="Arial"/>
        </w:rPr>
      </w:pPr>
      <w:r w:rsidRPr="00EE37DD">
        <w:rPr>
          <w:rFonts w:ascii="Arial" w:hAnsi="Arial" w:cs="Arial"/>
        </w:rPr>
        <w:t>- Vigamento em concreto armado 10x30cm;</w:t>
      </w:r>
    </w:p>
    <w:p w:rsidR="009E5572" w:rsidRDefault="009E5572" w:rsidP="009E5572">
      <w:pPr>
        <w:spacing w:after="80" w:line="360" w:lineRule="auto"/>
        <w:jc w:val="both"/>
        <w:rPr>
          <w:rFonts w:ascii="Arial" w:hAnsi="Arial" w:cs="Arial"/>
        </w:rPr>
      </w:pPr>
    </w:p>
    <w:p w:rsidR="00E2456D" w:rsidRDefault="00E2456D" w:rsidP="009E5572">
      <w:pPr>
        <w:spacing w:after="80" w:line="360" w:lineRule="auto"/>
        <w:jc w:val="both"/>
        <w:rPr>
          <w:rFonts w:ascii="Arial" w:hAnsi="Arial" w:cs="Arial"/>
        </w:rPr>
      </w:pPr>
    </w:p>
    <w:p w:rsidR="00E2456D" w:rsidRDefault="00E2456D" w:rsidP="009E5572">
      <w:pPr>
        <w:spacing w:after="80" w:line="360" w:lineRule="auto"/>
        <w:jc w:val="both"/>
        <w:rPr>
          <w:rFonts w:ascii="Arial" w:hAnsi="Arial" w:cs="Arial"/>
        </w:rPr>
      </w:pPr>
    </w:p>
    <w:p w:rsidR="00E2456D" w:rsidRDefault="00E2456D" w:rsidP="009E5572">
      <w:pPr>
        <w:spacing w:after="80" w:line="360" w:lineRule="auto"/>
        <w:jc w:val="both"/>
        <w:rPr>
          <w:rFonts w:ascii="Arial" w:hAnsi="Arial" w:cs="Arial"/>
        </w:rPr>
      </w:pPr>
    </w:p>
    <w:p w:rsidR="009E5572" w:rsidRDefault="009E5572" w:rsidP="009E5572">
      <w:pPr>
        <w:spacing w:after="80" w:line="360" w:lineRule="auto"/>
        <w:jc w:val="both"/>
        <w:rPr>
          <w:rFonts w:ascii="Arial" w:hAnsi="Arial" w:cs="Arial"/>
          <w:b/>
        </w:rPr>
      </w:pPr>
      <w:r w:rsidRPr="009E5572">
        <w:rPr>
          <w:rFonts w:ascii="Arial" w:hAnsi="Arial" w:cs="Arial"/>
          <w:b/>
        </w:rPr>
        <w:t xml:space="preserve">5.2 </w:t>
      </w:r>
      <w:r>
        <w:rPr>
          <w:rFonts w:ascii="Arial" w:hAnsi="Arial" w:cs="Arial"/>
          <w:b/>
        </w:rPr>
        <w:t>–</w:t>
      </w:r>
      <w:r w:rsidRPr="009E5572">
        <w:rPr>
          <w:rFonts w:ascii="Arial" w:hAnsi="Arial" w:cs="Arial"/>
          <w:b/>
        </w:rPr>
        <w:t xml:space="preserve"> </w:t>
      </w:r>
      <w:r>
        <w:rPr>
          <w:rFonts w:ascii="Arial" w:hAnsi="Arial" w:cs="Arial"/>
          <w:b/>
        </w:rPr>
        <w:t>CISTERNA –</w:t>
      </w:r>
      <w:r w:rsidR="00052DA3">
        <w:rPr>
          <w:rFonts w:ascii="Arial" w:hAnsi="Arial" w:cs="Arial"/>
          <w:b/>
        </w:rPr>
        <w:t xml:space="preserve"> comprimento =</w:t>
      </w:r>
      <w:r>
        <w:rPr>
          <w:rFonts w:ascii="Arial" w:hAnsi="Arial" w:cs="Arial"/>
          <w:b/>
        </w:rPr>
        <w:t xml:space="preserve"> </w:t>
      </w:r>
      <w:r w:rsidR="00052DA3">
        <w:rPr>
          <w:rFonts w:ascii="Arial" w:hAnsi="Arial" w:cs="Arial"/>
          <w:b/>
        </w:rPr>
        <w:t>4,40m e largura = 3,40</w:t>
      </w:r>
      <w:r w:rsidR="00323ABC">
        <w:rPr>
          <w:rFonts w:ascii="Arial" w:hAnsi="Arial" w:cs="Arial"/>
          <w:b/>
        </w:rPr>
        <w:t>m; altura = 1,50 m.</w:t>
      </w:r>
    </w:p>
    <w:p w:rsidR="00323ABC" w:rsidRDefault="00323ABC" w:rsidP="00323ABC">
      <w:pPr>
        <w:spacing w:after="80" w:line="360" w:lineRule="auto"/>
        <w:ind w:firstLine="709"/>
        <w:jc w:val="both"/>
        <w:rPr>
          <w:rFonts w:ascii="Arial" w:hAnsi="Arial" w:cs="Arial"/>
        </w:rPr>
      </w:pPr>
      <w:r w:rsidRPr="00323ABC">
        <w:rPr>
          <w:rFonts w:ascii="Arial" w:hAnsi="Arial" w:cs="Arial"/>
        </w:rPr>
        <w:t>- Escavação manual – 4,</w:t>
      </w:r>
      <w:r>
        <w:rPr>
          <w:rFonts w:ascii="Arial" w:hAnsi="Arial" w:cs="Arial"/>
        </w:rPr>
        <w:t>40 x 3,40 x 1,50 m;</w:t>
      </w:r>
    </w:p>
    <w:p w:rsidR="00323ABC" w:rsidRDefault="00323ABC" w:rsidP="00323ABC">
      <w:pPr>
        <w:spacing w:after="80" w:line="360" w:lineRule="auto"/>
        <w:ind w:firstLine="709"/>
        <w:jc w:val="both"/>
        <w:rPr>
          <w:rFonts w:ascii="Arial" w:hAnsi="Arial" w:cs="Arial"/>
        </w:rPr>
      </w:pPr>
      <w:r>
        <w:rPr>
          <w:rFonts w:ascii="Arial" w:hAnsi="Arial" w:cs="Arial"/>
        </w:rPr>
        <w:t>- Concreto de 15Mpa – concreto magro;</w:t>
      </w:r>
    </w:p>
    <w:p w:rsidR="00323ABC" w:rsidRDefault="00323ABC" w:rsidP="00323ABC">
      <w:pPr>
        <w:spacing w:after="80" w:line="360" w:lineRule="auto"/>
        <w:ind w:firstLine="709"/>
        <w:jc w:val="both"/>
        <w:rPr>
          <w:rFonts w:ascii="Arial" w:hAnsi="Arial" w:cs="Arial"/>
        </w:rPr>
      </w:pPr>
      <w:r>
        <w:rPr>
          <w:rFonts w:ascii="Arial" w:hAnsi="Arial" w:cs="Arial"/>
        </w:rPr>
        <w:t xml:space="preserve">- Concreto armado de </w:t>
      </w:r>
      <w:proofErr w:type="spellStart"/>
      <w:r>
        <w:rPr>
          <w:rFonts w:ascii="Arial" w:hAnsi="Arial" w:cs="Arial"/>
        </w:rPr>
        <w:t>fck</w:t>
      </w:r>
      <w:proofErr w:type="spellEnd"/>
      <w:r>
        <w:rPr>
          <w:rFonts w:ascii="Arial" w:hAnsi="Arial" w:cs="Arial"/>
        </w:rPr>
        <w:t xml:space="preserve"> = 20Mpa;</w:t>
      </w:r>
    </w:p>
    <w:p w:rsidR="00323ABC" w:rsidRDefault="00323ABC" w:rsidP="00323ABC">
      <w:pPr>
        <w:spacing w:after="80" w:line="360" w:lineRule="auto"/>
        <w:ind w:firstLine="709"/>
        <w:jc w:val="both"/>
        <w:rPr>
          <w:rFonts w:ascii="Arial" w:hAnsi="Arial" w:cs="Arial"/>
        </w:rPr>
      </w:pPr>
      <w:r>
        <w:rPr>
          <w:rFonts w:ascii="Arial" w:hAnsi="Arial" w:cs="Arial"/>
        </w:rPr>
        <w:t>- Alvenaria com blocos de concreto de 20x20x40cm;</w:t>
      </w:r>
    </w:p>
    <w:p w:rsidR="00323ABC" w:rsidRDefault="00323ABC" w:rsidP="00323ABC">
      <w:pPr>
        <w:spacing w:after="80" w:line="360" w:lineRule="auto"/>
        <w:ind w:firstLine="709"/>
        <w:jc w:val="both"/>
        <w:rPr>
          <w:rFonts w:ascii="Arial" w:hAnsi="Arial" w:cs="Arial"/>
        </w:rPr>
      </w:pPr>
      <w:r>
        <w:rPr>
          <w:rFonts w:ascii="Arial" w:hAnsi="Arial" w:cs="Arial"/>
        </w:rPr>
        <w:t>- Barra de aço CA-50 – bitola de 10 mm;</w:t>
      </w:r>
    </w:p>
    <w:p w:rsidR="00323ABC" w:rsidRDefault="00323ABC" w:rsidP="00323ABC">
      <w:pPr>
        <w:spacing w:after="80" w:line="360" w:lineRule="auto"/>
        <w:ind w:firstLine="709"/>
        <w:jc w:val="both"/>
        <w:rPr>
          <w:rFonts w:ascii="Arial" w:hAnsi="Arial" w:cs="Arial"/>
        </w:rPr>
      </w:pPr>
      <w:r>
        <w:rPr>
          <w:rFonts w:ascii="Arial" w:hAnsi="Arial" w:cs="Arial"/>
        </w:rPr>
        <w:t>- Laje pré-moldada beta 11;</w:t>
      </w:r>
    </w:p>
    <w:p w:rsidR="00323ABC" w:rsidRDefault="00323ABC" w:rsidP="00323ABC">
      <w:pPr>
        <w:spacing w:after="80" w:line="360" w:lineRule="auto"/>
        <w:ind w:firstLine="709"/>
        <w:jc w:val="both"/>
        <w:rPr>
          <w:rFonts w:ascii="Arial" w:hAnsi="Arial" w:cs="Arial"/>
        </w:rPr>
      </w:pPr>
      <w:r>
        <w:rPr>
          <w:rFonts w:ascii="Arial" w:hAnsi="Arial" w:cs="Arial"/>
        </w:rPr>
        <w:t>- Emboço no traço 1:3 com 2cm de espessura</w:t>
      </w:r>
      <w:r w:rsidR="00056018">
        <w:rPr>
          <w:rFonts w:ascii="Arial" w:hAnsi="Arial" w:cs="Arial"/>
        </w:rPr>
        <w:t>;</w:t>
      </w:r>
    </w:p>
    <w:p w:rsidR="00B44D5A" w:rsidRDefault="00056018" w:rsidP="00B44D5A">
      <w:pPr>
        <w:tabs>
          <w:tab w:val="left" w:pos="2552"/>
        </w:tabs>
        <w:spacing w:after="80" w:line="360" w:lineRule="auto"/>
        <w:ind w:firstLine="709"/>
        <w:jc w:val="both"/>
        <w:rPr>
          <w:rFonts w:ascii="Arial" w:hAnsi="Arial" w:cs="Arial"/>
        </w:rPr>
      </w:pPr>
      <w:r>
        <w:rPr>
          <w:rFonts w:ascii="Arial" w:hAnsi="Arial" w:cs="Arial"/>
        </w:rPr>
        <w:t>- Chapisco no traço 1:3 com 9 mm de espessura;</w:t>
      </w:r>
    </w:p>
    <w:p w:rsidR="00323ABC" w:rsidRPr="00323ABC" w:rsidRDefault="00B44D5A" w:rsidP="00323ABC">
      <w:pPr>
        <w:spacing w:after="80" w:line="360" w:lineRule="auto"/>
        <w:ind w:firstLine="709"/>
        <w:jc w:val="both"/>
        <w:rPr>
          <w:rFonts w:ascii="Arial" w:hAnsi="Arial" w:cs="Arial"/>
        </w:rPr>
      </w:pPr>
      <w:r>
        <w:rPr>
          <w:rFonts w:ascii="Arial" w:hAnsi="Arial" w:cs="Arial"/>
        </w:rPr>
        <w:t>- Impermeabilização;</w:t>
      </w:r>
    </w:p>
    <w:p w:rsidR="00323ABC" w:rsidRDefault="00B44D5A" w:rsidP="00323ABC">
      <w:pPr>
        <w:spacing w:after="80" w:line="360" w:lineRule="auto"/>
        <w:ind w:firstLine="709"/>
        <w:jc w:val="both"/>
        <w:rPr>
          <w:rFonts w:ascii="Arial" w:hAnsi="Arial" w:cs="Arial"/>
        </w:rPr>
      </w:pPr>
      <w:r w:rsidRPr="00B44D5A">
        <w:rPr>
          <w:rFonts w:ascii="Arial" w:hAnsi="Arial" w:cs="Arial"/>
        </w:rPr>
        <w:t>- Instalação hidráulica</w:t>
      </w:r>
      <w:r>
        <w:rPr>
          <w:rFonts w:ascii="Arial" w:hAnsi="Arial" w:cs="Arial"/>
        </w:rPr>
        <w:t xml:space="preserve">: bomba hidráulica de 1,5 </w:t>
      </w:r>
      <w:proofErr w:type="spellStart"/>
      <w:r>
        <w:rPr>
          <w:rFonts w:ascii="Arial" w:hAnsi="Arial" w:cs="Arial"/>
        </w:rPr>
        <w:t>cv</w:t>
      </w:r>
      <w:proofErr w:type="spellEnd"/>
      <w:r>
        <w:rPr>
          <w:rFonts w:ascii="Arial" w:hAnsi="Arial" w:cs="Arial"/>
        </w:rPr>
        <w:t xml:space="preserve">, torneira de </w:t>
      </w:r>
      <w:proofErr w:type="spellStart"/>
      <w:r>
        <w:rPr>
          <w:rFonts w:ascii="Arial" w:hAnsi="Arial" w:cs="Arial"/>
        </w:rPr>
        <w:t>bóia</w:t>
      </w:r>
      <w:proofErr w:type="spellEnd"/>
      <w:r>
        <w:rPr>
          <w:rFonts w:ascii="Arial" w:hAnsi="Arial" w:cs="Arial"/>
        </w:rPr>
        <w:t xml:space="preserve"> em plástico, registro de gaveta de ¾”, </w:t>
      </w:r>
      <w:proofErr w:type="gramStart"/>
      <w:r>
        <w:rPr>
          <w:rFonts w:ascii="Arial" w:hAnsi="Arial" w:cs="Arial"/>
        </w:rPr>
        <w:t>válvula  de</w:t>
      </w:r>
      <w:proofErr w:type="gramEnd"/>
      <w:r>
        <w:rPr>
          <w:rFonts w:ascii="Arial" w:hAnsi="Arial" w:cs="Arial"/>
        </w:rPr>
        <w:t xml:space="preserve"> retenção de ¾”, tubo de PVC de 25 mm. </w:t>
      </w:r>
    </w:p>
    <w:p w:rsidR="00594234" w:rsidRPr="00B44D5A" w:rsidRDefault="00594234" w:rsidP="00323ABC">
      <w:pPr>
        <w:spacing w:after="80" w:line="360" w:lineRule="auto"/>
        <w:ind w:firstLine="709"/>
        <w:jc w:val="both"/>
        <w:rPr>
          <w:rFonts w:ascii="Arial" w:hAnsi="Arial" w:cs="Arial"/>
        </w:rPr>
      </w:pPr>
    </w:p>
    <w:p w:rsidR="00594234" w:rsidRDefault="00594234" w:rsidP="00594234">
      <w:pPr>
        <w:spacing w:after="80" w:line="360" w:lineRule="auto"/>
        <w:jc w:val="both"/>
        <w:rPr>
          <w:rFonts w:ascii="Arial" w:hAnsi="Arial" w:cs="Arial"/>
          <w:b/>
        </w:rPr>
      </w:pPr>
      <w:r>
        <w:rPr>
          <w:rFonts w:ascii="Arial" w:hAnsi="Arial" w:cs="Arial"/>
          <w:b/>
        </w:rPr>
        <w:t>5.3</w:t>
      </w:r>
      <w:r w:rsidRPr="009E5572">
        <w:rPr>
          <w:rFonts w:ascii="Arial" w:hAnsi="Arial" w:cs="Arial"/>
          <w:b/>
        </w:rPr>
        <w:t xml:space="preserve"> </w:t>
      </w:r>
      <w:r>
        <w:rPr>
          <w:rFonts w:ascii="Arial" w:hAnsi="Arial" w:cs="Arial"/>
          <w:b/>
        </w:rPr>
        <w:t>– SUBESTAÇÃO SIMPLIFICADA</w:t>
      </w:r>
    </w:p>
    <w:p w:rsidR="005D35C5" w:rsidRDefault="005D35C5" w:rsidP="005D35C5">
      <w:pPr>
        <w:spacing w:after="80" w:line="360" w:lineRule="auto"/>
        <w:ind w:firstLine="709"/>
        <w:jc w:val="both"/>
        <w:rPr>
          <w:rFonts w:ascii="Arial" w:hAnsi="Arial" w:cs="Arial"/>
        </w:rPr>
      </w:pPr>
      <w:r w:rsidRPr="005D35C5">
        <w:rPr>
          <w:rFonts w:ascii="Arial" w:hAnsi="Arial" w:cs="Arial"/>
        </w:rPr>
        <w:t xml:space="preserve">- </w:t>
      </w:r>
      <w:r>
        <w:rPr>
          <w:rFonts w:ascii="Arial" w:hAnsi="Arial" w:cs="Arial"/>
        </w:rPr>
        <w:t xml:space="preserve">Transformador trifásico 225 </w:t>
      </w:r>
      <w:proofErr w:type="spellStart"/>
      <w:r>
        <w:rPr>
          <w:rFonts w:ascii="Arial" w:hAnsi="Arial" w:cs="Arial"/>
        </w:rPr>
        <w:t>Kva</w:t>
      </w:r>
      <w:proofErr w:type="spellEnd"/>
      <w:r>
        <w:rPr>
          <w:rFonts w:ascii="Arial" w:hAnsi="Arial" w:cs="Arial"/>
        </w:rPr>
        <w:t>;</w:t>
      </w:r>
    </w:p>
    <w:p w:rsidR="005D35C5" w:rsidRDefault="005D35C5" w:rsidP="005D35C5">
      <w:pPr>
        <w:spacing w:after="80" w:line="360" w:lineRule="auto"/>
        <w:ind w:firstLine="709"/>
        <w:jc w:val="both"/>
        <w:rPr>
          <w:rFonts w:ascii="Arial" w:hAnsi="Arial" w:cs="Arial"/>
        </w:rPr>
      </w:pPr>
      <w:r>
        <w:rPr>
          <w:rFonts w:ascii="Arial" w:hAnsi="Arial" w:cs="Arial"/>
        </w:rPr>
        <w:t>- Aterramento: Caixa de aterramento PVC 25x25cm, haste de cobre 5/8”;</w:t>
      </w:r>
    </w:p>
    <w:p w:rsidR="005D35C5" w:rsidRDefault="005D35C5" w:rsidP="005D35C5">
      <w:pPr>
        <w:spacing w:after="80" w:line="360" w:lineRule="auto"/>
        <w:ind w:firstLine="709"/>
        <w:jc w:val="both"/>
        <w:rPr>
          <w:rFonts w:ascii="Arial" w:hAnsi="Arial" w:cs="Arial"/>
        </w:rPr>
      </w:pPr>
      <w:r>
        <w:rPr>
          <w:rFonts w:ascii="Arial" w:hAnsi="Arial" w:cs="Arial"/>
        </w:rPr>
        <w:t>- Disjuntor tripolar 400A;</w:t>
      </w:r>
    </w:p>
    <w:p w:rsidR="005D35C5" w:rsidRDefault="005D35C5" w:rsidP="005D35C5">
      <w:pPr>
        <w:spacing w:after="80" w:line="360" w:lineRule="auto"/>
        <w:ind w:firstLine="709"/>
        <w:jc w:val="both"/>
        <w:rPr>
          <w:rFonts w:ascii="Arial" w:hAnsi="Arial" w:cs="Arial"/>
        </w:rPr>
      </w:pPr>
      <w:r>
        <w:rPr>
          <w:rFonts w:ascii="Arial" w:hAnsi="Arial" w:cs="Arial"/>
        </w:rPr>
        <w:t xml:space="preserve">- </w:t>
      </w:r>
      <w:proofErr w:type="spellStart"/>
      <w:r>
        <w:rPr>
          <w:rFonts w:ascii="Arial" w:hAnsi="Arial" w:cs="Arial"/>
        </w:rPr>
        <w:t>Eletroduto</w:t>
      </w:r>
      <w:proofErr w:type="spellEnd"/>
      <w:r>
        <w:rPr>
          <w:rFonts w:ascii="Arial" w:hAnsi="Arial" w:cs="Arial"/>
        </w:rPr>
        <w:t xml:space="preserve"> PVC rígido 4”;</w:t>
      </w:r>
    </w:p>
    <w:p w:rsidR="005D35C5" w:rsidRPr="005D35C5" w:rsidRDefault="005D35C5" w:rsidP="005D35C5">
      <w:pPr>
        <w:spacing w:after="80" w:line="360" w:lineRule="auto"/>
        <w:ind w:firstLine="709"/>
        <w:jc w:val="both"/>
        <w:rPr>
          <w:rFonts w:ascii="Arial" w:hAnsi="Arial" w:cs="Arial"/>
        </w:rPr>
      </w:pPr>
      <w:r>
        <w:rPr>
          <w:rFonts w:ascii="Arial" w:hAnsi="Arial" w:cs="Arial"/>
        </w:rPr>
        <w:t>- Cabo de cobre 70 mm².</w:t>
      </w:r>
    </w:p>
    <w:p w:rsidR="00196E42" w:rsidRPr="005D35C5" w:rsidRDefault="00E2456D" w:rsidP="00B664F4">
      <w:pPr>
        <w:spacing w:after="80"/>
        <w:ind w:firstLine="708"/>
        <w:jc w:val="both"/>
        <w:rPr>
          <w:rFonts w:ascii="Arial" w:hAnsi="Arial" w:cs="Arial"/>
        </w:rPr>
      </w:pPr>
    </w:p>
    <w:p w:rsidR="00CD6A68" w:rsidRPr="00EE37DD" w:rsidRDefault="00F975E5" w:rsidP="00120B8E">
      <w:pPr>
        <w:spacing w:after="80"/>
        <w:jc w:val="both"/>
        <w:rPr>
          <w:rFonts w:ascii="Arial" w:hAnsi="Arial" w:cs="Arial"/>
          <w:b/>
          <w:u w:val="single"/>
        </w:rPr>
      </w:pPr>
      <w:r>
        <w:rPr>
          <w:rFonts w:ascii="Arial" w:hAnsi="Arial" w:cs="Arial"/>
          <w:b/>
          <w:u w:val="single"/>
        </w:rPr>
        <w:t xml:space="preserve">- </w:t>
      </w:r>
      <w:r w:rsidR="009735D0" w:rsidRPr="00EE37DD">
        <w:rPr>
          <w:rFonts w:ascii="Arial" w:hAnsi="Arial" w:cs="Arial"/>
          <w:b/>
          <w:u w:val="single"/>
        </w:rPr>
        <w:t>PRAZO DE EXECUÇÃO</w:t>
      </w:r>
    </w:p>
    <w:p w:rsidR="00CA6C45" w:rsidRPr="00EE37DD" w:rsidRDefault="00E2456D" w:rsidP="00120B8E">
      <w:pPr>
        <w:spacing w:after="80"/>
        <w:jc w:val="both"/>
        <w:rPr>
          <w:rFonts w:ascii="Arial" w:hAnsi="Arial" w:cs="Arial"/>
          <w:b/>
          <w:u w:val="single"/>
        </w:rPr>
      </w:pPr>
    </w:p>
    <w:p w:rsidR="00CD6A68" w:rsidRPr="00EE37DD" w:rsidRDefault="009735D0" w:rsidP="009C11A1">
      <w:pPr>
        <w:spacing w:after="80"/>
        <w:ind w:firstLine="851"/>
        <w:jc w:val="both"/>
        <w:rPr>
          <w:rFonts w:ascii="Arial" w:hAnsi="Arial" w:cs="Arial"/>
        </w:rPr>
      </w:pPr>
      <w:r w:rsidRPr="00EE37DD">
        <w:rPr>
          <w:rFonts w:ascii="Arial" w:hAnsi="Arial" w:cs="Arial"/>
        </w:rPr>
        <w:t>Os serviços serão executados no prazo de 60 (sesse</w:t>
      </w:r>
      <w:r w:rsidR="0090059F">
        <w:rPr>
          <w:rFonts w:ascii="Arial" w:hAnsi="Arial" w:cs="Arial"/>
        </w:rPr>
        <w:t>n</w:t>
      </w:r>
      <w:r w:rsidRPr="00EE37DD">
        <w:rPr>
          <w:rFonts w:ascii="Arial" w:hAnsi="Arial" w:cs="Arial"/>
        </w:rPr>
        <w:t>ta) dias a contar da data de autorização de início de obra.</w:t>
      </w:r>
    </w:p>
    <w:p w:rsidR="00CD6A68" w:rsidRPr="00EE37DD" w:rsidRDefault="00E2456D" w:rsidP="00CD6A68">
      <w:pPr>
        <w:spacing w:after="80"/>
        <w:ind w:firstLine="1134"/>
        <w:jc w:val="both"/>
        <w:rPr>
          <w:rFonts w:ascii="Arial" w:hAnsi="Arial" w:cs="Arial"/>
        </w:rPr>
      </w:pPr>
    </w:p>
    <w:p w:rsidR="00CD6A68" w:rsidRPr="00EE37DD" w:rsidRDefault="009735D0" w:rsidP="00120B8E">
      <w:pPr>
        <w:spacing w:after="80"/>
        <w:jc w:val="both"/>
        <w:rPr>
          <w:rFonts w:ascii="Arial" w:hAnsi="Arial" w:cs="Arial"/>
          <w:b/>
          <w:u w:val="single"/>
        </w:rPr>
      </w:pPr>
      <w:r w:rsidRPr="00EE37DD">
        <w:rPr>
          <w:rFonts w:ascii="Arial" w:hAnsi="Arial" w:cs="Arial"/>
          <w:b/>
          <w:u w:val="single"/>
        </w:rPr>
        <w:t>- FORMA DE PAGAMENTO</w:t>
      </w:r>
    </w:p>
    <w:p w:rsidR="00CA6C45" w:rsidRPr="00EE37DD" w:rsidRDefault="00E2456D" w:rsidP="009C11A1">
      <w:pPr>
        <w:spacing w:after="80" w:line="360" w:lineRule="auto"/>
        <w:ind w:firstLine="851"/>
        <w:jc w:val="both"/>
        <w:rPr>
          <w:rFonts w:ascii="Arial" w:hAnsi="Arial" w:cs="Arial"/>
          <w:b/>
          <w:u w:val="single"/>
        </w:rPr>
      </w:pPr>
    </w:p>
    <w:p w:rsidR="00CD6A68" w:rsidRPr="00EE37DD" w:rsidRDefault="009735D0" w:rsidP="009C11A1">
      <w:pPr>
        <w:spacing w:after="80" w:line="360" w:lineRule="auto"/>
        <w:ind w:firstLine="851"/>
        <w:jc w:val="both"/>
        <w:rPr>
          <w:rFonts w:ascii="Arial" w:hAnsi="Arial" w:cs="Arial"/>
        </w:rPr>
      </w:pPr>
      <w:r w:rsidRPr="00EE37DD">
        <w:rPr>
          <w:rFonts w:ascii="Arial" w:hAnsi="Arial" w:cs="Arial"/>
        </w:rPr>
        <w:t>O pagamento será efetuado mensalmente, conforme andamento dos serviços e de acordo com o cronograma físico-financeiro aprovado pela Secretaria Municipal de Urbanismo e Habitação.</w:t>
      </w:r>
    </w:p>
    <w:p w:rsidR="00CD6A68" w:rsidRPr="00EE37DD" w:rsidRDefault="00E2456D" w:rsidP="007B56EA">
      <w:pPr>
        <w:spacing w:afterLines="40" w:after="96"/>
        <w:ind w:left="375"/>
        <w:jc w:val="both"/>
        <w:rPr>
          <w:rFonts w:ascii="Arial" w:hAnsi="Arial" w:cs="Arial"/>
        </w:rPr>
      </w:pPr>
    </w:p>
    <w:p w:rsidR="00CD6A68" w:rsidRPr="00EE37DD" w:rsidRDefault="009735D0" w:rsidP="00CD6A68">
      <w:pPr>
        <w:spacing w:after="80"/>
        <w:jc w:val="both"/>
        <w:rPr>
          <w:rFonts w:ascii="Arial" w:hAnsi="Arial" w:cs="Arial"/>
          <w:b/>
        </w:rPr>
      </w:pPr>
      <w:r w:rsidRPr="00EE37DD">
        <w:rPr>
          <w:rFonts w:ascii="Arial" w:hAnsi="Arial" w:cs="Arial"/>
          <w:b/>
        </w:rPr>
        <w:lastRenderedPageBreak/>
        <w:t>OBSERVAÇÕES FINAIS</w:t>
      </w:r>
    </w:p>
    <w:p w:rsidR="00CA6C45" w:rsidRPr="00EE37DD" w:rsidRDefault="00E2456D" w:rsidP="00CD6A68">
      <w:pPr>
        <w:spacing w:after="80"/>
        <w:jc w:val="both"/>
        <w:rPr>
          <w:rFonts w:ascii="Arial" w:hAnsi="Arial" w:cs="Arial"/>
          <w:b/>
        </w:rPr>
      </w:pPr>
    </w:p>
    <w:p w:rsidR="00CD6A68" w:rsidRPr="00EE37DD" w:rsidRDefault="009735D0" w:rsidP="00CA6C45">
      <w:pPr>
        <w:spacing w:line="360" w:lineRule="auto"/>
        <w:ind w:firstLine="709"/>
        <w:jc w:val="both"/>
        <w:outlineLvl w:val="0"/>
        <w:rPr>
          <w:rFonts w:ascii="Arial" w:hAnsi="Arial" w:cs="Arial"/>
        </w:rPr>
      </w:pPr>
      <w:r w:rsidRPr="00EE37DD">
        <w:rPr>
          <w:rFonts w:ascii="Arial" w:hAnsi="Arial" w:cs="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EE37DD" w:rsidRDefault="009735D0" w:rsidP="00CA6C45">
      <w:pPr>
        <w:spacing w:line="360" w:lineRule="auto"/>
        <w:ind w:firstLine="709"/>
        <w:jc w:val="both"/>
        <w:outlineLvl w:val="0"/>
        <w:rPr>
          <w:rFonts w:ascii="Arial" w:hAnsi="Arial" w:cs="Arial"/>
        </w:rPr>
      </w:pPr>
      <w:r w:rsidRPr="00EE37DD">
        <w:rPr>
          <w:rFonts w:ascii="Arial" w:hAnsi="Arial" w:cs="Arial"/>
        </w:rPr>
        <w:t>Fica a cargo da empresa contratada o fornecimento e colocação de 01 (uma) placa indicativa, em no máximo 02 (dois) dias após o início da obra pública, conforme memória de cálculo. As dimensões serão 2,00m de largura e 1,50m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deverá ser encaminhada para P.M.S.P.A., pois a mesma é patrimônio público.</w:t>
      </w:r>
    </w:p>
    <w:p w:rsidR="00CD6A68" w:rsidRPr="00EE37DD" w:rsidRDefault="009735D0" w:rsidP="00CA6C45">
      <w:pPr>
        <w:spacing w:line="360" w:lineRule="auto"/>
        <w:ind w:firstLine="709"/>
        <w:jc w:val="both"/>
        <w:outlineLvl w:val="0"/>
        <w:rPr>
          <w:rFonts w:ascii="Arial" w:hAnsi="Arial" w:cs="Arial"/>
        </w:rPr>
      </w:pPr>
      <w:r w:rsidRPr="00EE37DD">
        <w:rPr>
          <w:rFonts w:ascii="Arial" w:hAnsi="Arial" w:cs="Arial"/>
        </w:rPr>
        <w:t>A firma deverá fornecer ART (Anotação de Responsabilidade Técnica) e colocar placa do engenheiro responsável pela execução da obra.</w:t>
      </w:r>
    </w:p>
    <w:p w:rsidR="00CD6A68" w:rsidRPr="00EE37DD" w:rsidRDefault="009735D0" w:rsidP="00CA6C45">
      <w:pPr>
        <w:spacing w:line="360" w:lineRule="auto"/>
        <w:ind w:firstLine="709"/>
        <w:jc w:val="both"/>
        <w:outlineLvl w:val="0"/>
        <w:rPr>
          <w:rFonts w:ascii="Arial" w:hAnsi="Arial" w:cs="Arial"/>
        </w:rPr>
      </w:pPr>
      <w:r w:rsidRPr="00EE37DD">
        <w:rPr>
          <w:rFonts w:ascii="Arial" w:hAnsi="Arial" w:cs="Arial"/>
        </w:rPr>
        <w:t>Após a licitação, a firma contratada deverá comparecer a Secretaria Municipal de Urbanismo e Habitação, de posse do empenho, para retirar a autorização de início de obra.</w:t>
      </w:r>
    </w:p>
    <w:p w:rsidR="00CD6A68" w:rsidRPr="00EE37DD" w:rsidRDefault="009735D0" w:rsidP="009C11A1">
      <w:pPr>
        <w:spacing w:line="360" w:lineRule="auto"/>
        <w:ind w:firstLine="709"/>
        <w:jc w:val="both"/>
        <w:outlineLvl w:val="0"/>
        <w:rPr>
          <w:rFonts w:ascii="Arial" w:hAnsi="Arial" w:cs="Arial"/>
        </w:rPr>
      </w:pPr>
      <w:r w:rsidRPr="00EE37DD">
        <w:rPr>
          <w:rFonts w:ascii="Arial" w:hAnsi="Arial" w:cs="Arial"/>
        </w:rPr>
        <w:t>A firma contratada deverá periodicamente fotografar o andamento da obra e manter na obra diário de obra atualizado.</w:t>
      </w:r>
    </w:p>
    <w:sectPr w:rsidR="00CD6A68" w:rsidRPr="00EE37DD" w:rsidSect="00AA4A07">
      <w:headerReference w:type="default" r:id="rId8"/>
      <w:footerReference w:type="even" r:id="rId9"/>
      <w:footerReference w:type="default" r:id="rId10"/>
      <w:pgSz w:w="11907" w:h="16840" w:code="9"/>
      <w:pgMar w:top="1209" w:right="709" w:bottom="1418" w:left="1134" w:header="720" w:footer="51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3E9" w:rsidRDefault="005A43E9" w:rsidP="00791EFB">
      <w:pPr>
        <w:spacing w:after="0" w:line="240" w:lineRule="auto"/>
      </w:pPr>
      <w:r>
        <w:separator/>
      </w:r>
    </w:p>
  </w:endnote>
  <w:endnote w:type="continuationSeparator" w:id="0">
    <w:p w:rsidR="005A43E9" w:rsidRDefault="005A43E9" w:rsidP="00791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80A" w:rsidRDefault="00B70CAC">
    <w:pPr>
      <w:framePr w:wrap="around" w:vAnchor="text" w:hAnchor="margin" w:xAlign="right" w:y="1"/>
    </w:pPr>
    <w:r>
      <w:fldChar w:fldCharType="begin"/>
    </w:r>
    <w:r w:rsidR="009735D0">
      <w:instrText xml:space="preserve">PAGE  </w:instrText>
    </w:r>
    <w:r>
      <w:fldChar w:fldCharType="separate"/>
    </w:r>
    <w:r w:rsidR="009735D0">
      <w:rPr>
        <w:noProof/>
      </w:rPr>
      <w:t>8</w:t>
    </w:r>
    <w:r>
      <w:fldChar w:fldCharType="end"/>
    </w:r>
  </w:p>
  <w:p w:rsidR="0017180A" w:rsidRDefault="00E2456D">
    <w:pP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80A" w:rsidRDefault="00E2456D" w:rsidP="00FE0BC3">
    <w:pPr>
      <w:rPr>
        <w:rFonts w:ascii="Arial" w:hAnsi="Arial" w:cs="Arial"/>
        <w:i/>
        <w:sz w:val="18"/>
        <w:szCs w:val="18"/>
      </w:rPr>
    </w:pPr>
    <w:r>
      <w:rPr>
        <w:rFonts w:ascii="Arial" w:hAnsi="Arial" w:cs="Arial"/>
        <w:i/>
        <w:noProof/>
        <w:sz w:val="18"/>
        <w:szCs w:val="18"/>
      </w:rPr>
      <w:pict>
        <v:shapetype id="_x0000_t202" coordsize="21600,21600" o:spt="202" path="m,l,21600r21600,l21600,xe">
          <v:stroke joinstyle="miter"/>
          <v:path gradientshapeok="t" o:connecttype="rect"/>
        </v:shapetype>
        <v:shape id="_x0000_s2054" type="#_x0000_t202" style="position:absolute;margin-left:338.05pt;margin-top:-15.8pt;width:174.75pt;height:46.5pt;z-index:251663360" stroked="f">
          <v:textbox style="mso-next-textbox:#_x0000_s2054">
            <w:txbxContent>
              <w:p w:rsidR="00E463E1" w:rsidRPr="00E463E1" w:rsidRDefault="00E463E1" w:rsidP="00E463E1">
                <w:pPr>
                  <w:pStyle w:val="SemEspaamento"/>
                  <w:jc w:val="center"/>
                  <w:rPr>
                    <w:rFonts w:ascii="Times New Roman" w:hAnsi="Times New Roman" w:cs="Times New Roman"/>
                    <w:sz w:val="20"/>
                    <w:szCs w:val="20"/>
                  </w:rPr>
                </w:pPr>
                <w:r w:rsidRPr="00E463E1">
                  <w:rPr>
                    <w:rFonts w:ascii="Times New Roman" w:hAnsi="Times New Roman" w:cs="Times New Roman"/>
                    <w:sz w:val="20"/>
                    <w:szCs w:val="20"/>
                  </w:rPr>
                  <w:t xml:space="preserve">Eng.ª </w:t>
                </w:r>
                <w:proofErr w:type="spellStart"/>
                <w:r w:rsidR="007B56EA">
                  <w:rPr>
                    <w:rFonts w:ascii="Times New Roman" w:hAnsi="Times New Roman" w:cs="Times New Roman"/>
                    <w:sz w:val="20"/>
                    <w:szCs w:val="20"/>
                  </w:rPr>
                  <w:t>Lys</w:t>
                </w:r>
                <w:proofErr w:type="spellEnd"/>
                <w:r w:rsidR="007B56EA">
                  <w:rPr>
                    <w:rFonts w:ascii="Times New Roman" w:hAnsi="Times New Roman" w:cs="Times New Roman"/>
                    <w:sz w:val="20"/>
                    <w:szCs w:val="20"/>
                  </w:rPr>
                  <w:t xml:space="preserve"> </w:t>
                </w:r>
                <w:proofErr w:type="spellStart"/>
                <w:r w:rsidR="007B56EA">
                  <w:rPr>
                    <w:rFonts w:ascii="Times New Roman" w:hAnsi="Times New Roman" w:cs="Times New Roman"/>
                    <w:sz w:val="20"/>
                    <w:szCs w:val="20"/>
                  </w:rPr>
                  <w:t>Bungen</w:t>
                </w:r>
                <w:r w:rsidR="002874D2">
                  <w:rPr>
                    <w:rFonts w:ascii="Times New Roman" w:hAnsi="Times New Roman" w:cs="Times New Roman"/>
                    <w:sz w:val="20"/>
                    <w:szCs w:val="20"/>
                  </w:rPr>
                  <w:t>s</w:t>
                </w:r>
                <w:r w:rsidR="007B56EA">
                  <w:rPr>
                    <w:rFonts w:ascii="Times New Roman" w:hAnsi="Times New Roman" w:cs="Times New Roman"/>
                    <w:sz w:val="20"/>
                    <w:szCs w:val="20"/>
                  </w:rPr>
                  <w:t>tab</w:t>
                </w:r>
                <w:proofErr w:type="spellEnd"/>
                <w:r w:rsidR="007B56EA">
                  <w:rPr>
                    <w:rFonts w:ascii="Times New Roman" w:hAnsi="Times New Roman" w:cs="Times New Roman"/>
                    <w:sz w:val="20"/>
                    <w:szCs w:val="20"/>
                  </w:rPr>
                  <w:t xml:space="preserve"> de Oliveira</w:t>
                </w:r>
              </w:p>
              <w:p w:rsidR="00E463E1" w:rsidRPr="00E463E1" w:rsidRDefault="007B56EA" w:rsidP="00E463E1">
                <w:pPr>
                  <w:pStyle w:val="SemEspaamento"/>
                  <w:jc w:val="center"/>
                  <w:rPr>
                    <w:rFonts w:ascii="Times New Roman" w:hAnsi="Times New Roman" w:cs="Times New Roman"/>
                    <w:sz w:val="20"/>
                    <w:szCs w:val="20"/>
                  </w:rPr>
                </w:pPr>
                <w:r>
                  <w:rPr>
                    <w:rFonts w:ascii="Times New Roman" w:hAnsi="Times New Roman" w:cs="Times New Roman"/>
                    <w:sz w:val="20"/>
                    <w:szCs w:val="20"/>
                  </w:rPr>
                  <w:t>Engenheira Civil</w:t>
                </w:r>
              </w:p>
              <w:p w:rsidR="00E463E1" w:rsidRPr="00E463E1" w:rsidRDefault="007B56EA" w:rsidP="00E463E1">
                <w:pPr>
                  <w:pStyle w:val="SemEspaamento"/>
                  <w:jc w:val="center"/>
                  <w:rPr>
                    <w:rFonts w:ascii="Times New Roman" w:hAnsi="Times New Roman" w:cs="Times New Roman"/>
                    <w:sz w:val="20"/>
                    <w:szCs w:val="20"/>
                  </w:rPr>
                </w:pPr>
                <w:r>
                  <w:rPr>
                    <w:rFonts w:ascii="Times New Roman" w:hAnsi="Times New Roman" w:cs="Times New Roman"/>
                    <w:sz w:val="20"/>
                    <w:szCs w:val="20"/>
                  </w:rPr>
                  <w:t xml:space="preserve">SEMED - </w:t>
                </w:r>
                <w:r w:rsidR="00E463E1" w:rsidRPr="00E463E1">
                  <w:rPr>
                    <w:rFonts w:ascii="Times New Roman" w:hAnsi="Times New Roman" w:cs="Times New Roman"/>
                    <w:sz w:val="20"/>
                    <w:szCs w:val="20"/>
                  </w:rPr>
                  <w:t>PMSPA</w:t>
                </w:r>
              </w:p>
            </w:txbxContent>
          </v:textbox>
        </v:shape>
      </w:pict>
    </w:r>
    <w:r>
      <w:rPr>
        <w:rFonts w:ascii="Arial" w:hAnsi="Arial" w:cs="Arial"/>
        <w:i/>
        <w:noProof/>
        <w:sz w:val="18"/>
        <w:szCs w:val="18"/>
      </w:rPr>
      <w:pict>
        <v:shape id="_x0000_s2053" type="#_x0000_t202" style="position:absolute;margin-left:165.6pt;margin-top:-16.55pt;width:184.95pt;height:51.85pt;z-index:251662336" stroked="f">
          <v:textbox style="mso-next-textbox:#_x0000_s2053">
            <w:txbxContent>
              <w:p w:rsidR="00E463E1" w:rsidRPr="00E463E1" w:rsidRDefault="00E463E1" w:rsidP="00E463E1">
                <w:pPr>
                  <w:pStyle w:val="Rodap"/>
                  <w:jc w:val="center"/>
                  <w:rPr>
                    <w:rFonts w:ascii="Times New Roman" w:hAnsi="Times New Roman" w:cs="Times New Roman"/>
                    <w:sz w:val="20"/>
                    <w:szCs w:val="20"/>
                  </w:rPr>
                </w:pPr>
                <w:r w:rsidRPr="00E463E1">
                  <w:rPr>
                    <w:rFonts w:ascii="Times New Roman" w:hAnsi="Times New Roman" w:cs="Times New Roman"/>
                    <w:sz w:val="20"/>
                    <w:szCs w:val="20"/>
                  </w:rPr>
                  <w:t>Eng.º Leonardo Costa de Sousa</w:t>
                </w:r>
              </w:p>
              <w:p w:rsidR="00E463E1" w:rsidRPr="00E463E1" w:rsidRDefault="00CE1388" w:rsidP="00E463E1">
                <w:pPr>
                  <w:pStyle w:val="Rodap"/>
                  <w:jc w:val="center"/>
                  <w:rPr>
                    <w:rFonts w:ascii="Times New Roman" w:hAnsi="Times New Roman" w:cs="Times New Roman"/>
                    <w:sz w:val="20"/>
                    <w:szCs w:val="20"/>
                  </w:rPr>
                </w:pPr>
                <w:r>
                  <w:rPr>
                    <w:rFonts w:ascii="Times New Roman" w:hAnsi="Times New Roman" w:cs="Times New Roman"/>
                    <w:sz w:val="20"/>
                    <w:szCs w:val="20"/>
                  </w:rPr>
                  <w:t>Assessor Especial</w:t>
                </w:r>
              </w:p>
              <w:p w:rsidR="00E463E1" w:rsidRPr="00E463E1" w:rsidRDefault="00E463E1" w:rsidP="00E463E1">
                <w:pPr>
                  <w:jc w:val="center"/>
                  <w:rPr>
                    <w:rFonts w:ascii="Times New Roman" w:hAnsi="Times New Roman" w:cs="Times New Roman"/>
                    <w:sz w:val="20"/>
                    <w:szCs w:val="20"/>
                  </w:rPr>
                </w:pPr>
                <w:r w:rsidRPr="00E463E1">
                  <w:rPr>
                    <w:rFonts w:ascii="Times New Roman" w:hAnsi="Times New Roman" w:cs="Times New Roman"/>
                    <w:sz w:val="20"/>
                    <w:szCs w:val="20"/>
                  </w:rPr>
                  <w:t>PMSPA</w:t>
                </w:r>
              </w:p>
            </w:txbxContent>
          </v:textbox>
        </v:shape>
      </w:pict>
    </w:r>
    <w:r>
      <w:rPr>
        <w:rFonts w:ascii="Arial" w:hAnsi="Arial" w:cs="Arial"/>
        <w:i/>
        <w:noProof/>
        <w:sz w:val="18"/>
        <w:szCs w:val="18"/>
      </w:rPr>
      <w:pict>
        <v:shape id="_x0000_s2052" type="#_x0000_t202" style="position:absolute;margin-left:-10.95pt;margin-top:-15.8pt;width:174.75pt;height:60pt;z-index:251661312" stroked="f">
          <v:textbox style="mso-next-textbox:#_x0000_s2052">
            <w:txbxContent>
              <w:p w:rsidR="00E463E1" w:rsidRPr="00E463E1" w:rsidRDefault="00E463E1" w:rsidP="00E463E1">
                <w:pPr>
                  <w:pStyle w:val="SemEspaamento"/>
                  <w:jc w:val="center"/>
                  <w:rPr>
                    <w:rFonts w:ascii="Times New Roman" w:hAnsi="Times New Roman" w:cs="Times New Roman"/>
                    <w:sz w:val="20"/>
                    <w:szCs w:val="20"/>
                  </w:rPr>
                </w:pPr>
                <w:proofErr w:type="gramStart"/>
                <w:r w:rsidRPr="00E463E1">
                  <w:rPr>
                    <w:rFonts w:ascii="Times New Roman" w:hAnsi="Times New Roman" w:cs="Times New Roman"/>
                    <w:sz w:val="20"/>
                    <w:szCs w:val="20"/>
                  </w:rPr>
                  <w:t>Eng.ª Liane</w:t>
                </w:r>
                <w:proofErr w:type="gramEnd"/>
                <w:r w:rsidRPr="00E463E1">
                  <w:rPr>
                    <w:rFonts w:ascii="Times New Roman" w:hAnsi="Times New Roman" w:cs="Times New Roman"/>
                    <w:sz w:val="20"/>
                    <w:szCs w:val="20"/>
                  </w:rPr>
                  <w:t xml:space="preserve"> de O. Martins</w:t>
                </w:r>
              </w:p>
              <w:p w:rsidR="00E463E1" w:rsidRPr="00E463E1" w:rsidRDefault="00E463E1" w:rsidP="00E463E1">
                <w:pPr>
                  <w:pStyle w:val="SemEspaamento"/>
                  <w:jc w:val="center"/>
                  <w:rPr>
                    <w:rFonts w:ascii="Times New Roman" w:hAnsi="Times New Roman" w:cs="Times New Roman"/>
                    <w:sz w:val="20"/>
                    <w:szCs w:val="20"/>
                  </w:rPr>
                </w:pPr>
                <w:r w:rsidRPr="00E463E1">
                  <w:rPr>
                    <w:rFonts w:ascii="Times New Roman" w:hAnsi="Times New Roman" w:cs="Times New Roman"/>
                    <w:sz w:val="20"/>
                    <w:szCs w:val="20"/>
                  </w:rPr>
                  <w:t>Secretária Mun. de Urban. e Habitação</w:t>
                </w:r>
              </w:p>
              <w:p w:rsidR="00E463E1" w:rsidRPr="00E463E1" w:rsidRDefault="00E463E1" w:rsidP="00E463E1">
                <w:pPr>
                  <w:pStyle w:val="SemEspaamento"/>
                  <w:jc w:val="center"/>
                  <w:rPr>
                    <w:rFonts w:ascii="Times New Roman" w:hAnsi="Times New Roman" w:cs="Times New Roman"/>
                    <w:sz w:val="20"/>
                    <w:szCs w:val="20"/>
                  </w:rPr>
                </w:pPr>
                <w:r w:rsidRPr="00E463E1">
                  <w:rPr>
                    <w:rFonts w:ascii="Times New Roman" w:hAnsi="Times New Roman" w:cs="Times New Roman"/>
                    <w:sz w:val="20"/>
                    <w:szCs w:val="20"/>
                  </w:rPr>
                  <w:t>PMSPA</w:t>
                </w:r>
              </w:p>
            </w:txbxContent>
          </v:textbox>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3E9" w:rsidRDefault="005A43E9" w:rsidP="00791EFB">
      <w:pPr>
        <w:spacing w:after="0" w:line="240" w:lineRule="auto"/>
      </w:pPr>
      <w:r>
        <w:separator/>
      </w:r>
    </w:p>
  </w:footnote>
  <w:footnote w:type="continuationSeparator" w:id="0">
    <w:p w:rsidR="005A43E9" w:rsidRDefault="005A43E9" w:rsidP="00791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180A" w:rsidRDefault="00EE37DD" w:rsidP="00235042">
    <w:pPr>
      <w:jc w:val="right"/>
    </w:pPr>
    <w:r w:rsidRPr="00EE37DD">
      <w:rPr>
        <w:noProof/>
      </w:rPr>
      <w:drawing>
        <wp:anchor distT="0" distB="0" distL="114300" distR="114300" simplePos="0" relativeHeight="251660288" behindDoc="1" locked="0" layoutInCell="1" allowOverlap="1">
          <wp:simplePos x="0" y="0"/>
          <wp:positionH relativeFrom="column">
            <wp:posOffset>5347335</wp:posOffset>
          </wp:positionH>
          <wp:positionV relativeFrom="paragraph">
            <wp:posOffset>-76200</wp:posOffset>
          </wp:positionV>
          <wp:extent cx="790575" cy="657225"/>
          <wp:effectExtent l="19050" t="0" r="9525" b="0"/>
          <wp:wrapTight wrapText="bothSides">
            <wp:wrapPolygon edited="0">
              <wp:start x="-520" y="0"/>
              <wp:lineTo x="-520" y="21287"/>
              <wp:lineTo x="21860" y="21287"/>
              <wp:lineTo x="21860" y="0"/>
              <wp:lineTo x="-520" y="0"/>
            </wp:wrapPolygon>
          </wp:wrapTight>
          <wp:docPr id="1" name="Imagem 1" descr="logo novo"/>
          <wp:cNvGraphicFramePr/>
          <a:graphic xmlns:a="http://schemas.openxmlformats.org/drawingml/2006/main">
            <a:graphicData uri="http://schemas.openxmlformats.org/drawingml/2006/picture">
              <pic:pic xmlns:pic="http://schemas.openxmlformats.org/drawingml/2006/picture">
                <pic:nvPicPr>
                  <pic:cNvPr id="5" name="Imagem 4" descr="logo nov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657225"/>
                  </a:xfrm>
                  <a:prstGeom prst="rect">
                    <a:avLst/>
                  </a:prstGeom>
                  <a:noFill/>
                  <a:ln>
                    <a:noFill/>
                  </a:ln>
                </pic:spPr>
              </pic:pic>
            </a:graphicData>
          </a:graphic>
        </wp:anchor>
      </w:drawing>
    </w:r>
    <w:r w:rsidR="00E2456D">
      <w:rPr>
        <w:noProof/>
      </w:rPr>
      <w:pict>
        <v:shapetype id="_x0000_t202" coordsize="21600,21600" o:spt="202" path="m,l,21600r21600,l21600,xe">
          <v:stroke joinstyle="miter"/>
          <v:path gradientshapeok="t" o:connecttype="rect"/>
        </v:shapetype>
        <v:shape id="Text Box 2" o:spid="_x0000_s2050" type="#_x0000_t202" style="position:absolute;left:0;text-align:left;margin-left:50.55pt;margin-top:-7.5pt;width:326.25pt;height:57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YVrtA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" filled="f" stroked="f">
          <v:textbox style="mso-next-textbox:#Text Box 2">
            <w:txbxContent>
              <w:p w:rsidR="0017180A" w:rsidRPr="00EE37DD" w:rsidRDefault="009735D0" w:rsidP="00EE37DD">
                <w:pPr>
                  <w:pStyle w:val="SemEspaamento"/>
                  <w:rPr>
                    <w:rFonts w:ascii="Arial" w:hAnsi="Arial" w:cs="Arial"/>
                    <w:b/>
                  </w:rPr>
                </w:pPr>
                <w:r w:rsidRPr="00EE37DD">
                  <w:rPr>
                    <w:rFonts w:ascii="Arial" w:hAnsi="Arial" w:cs="Arial"/>
                    <w:b/>
                  </w:rPr>
                  <w:t>ESTADO DO RIO DE JANEIRO</w:t>
                </w:r>
              </w:p>
              <w:p w:rsidR="0017180A" w:rsidRPr="00EE37DD" w:rsidRDefault="009735D0" w:rsidP="00EE37DD">
                <w:pPr>
                  <w:pStyle w:val="SemEspaamento"/>
                  <w:rPr>
                    <w:rFonts w:ascii="Arial" w:hAnsi="Arial" w:cs="Arial"/>
                    <w:b/>
                  </w:rPr>
                </w:pPr>
                <w:r w:rsidRPr="00EE37DD">
                  <w:rPr>
                    <w:rFonts w:ascii="Arial" w:hAnsi="Arial" w:cs="Arial"/>
                    <w:b/>
                  </w:rPr>
                  <w:t>PREFEITURA MUNICIPAL DE SÃO PEDRO DA ALDEIA</w:t>
                </w:r>
              </w:p>
              <w:p w:rsidR="0017180A" w:rsidRPr="00EE37DD" w:rsidRDefault="009735D0" w:rsidP="0078491A">
                <w:pPr>
                  <w:rPr>
                    <w:rFonts w:ascii="Arial" w:hAnsi="Arial" w:cs="Arial"/>
                    <w:b/>
                  </w:rPr>
                </w:pPr>
                <w:r w:rsidRPr="00EE37DD">
                  <w:rPr>
                    <w:rFonts w:ascii="Arial" w:hAnsi="Arial" w:cs="Arial"/>
                    <w:b/>
                  </w:rPr>
                  <w:t>SECRETARIA MUNICIPAL DE URBANISMO E HABITAÇÃO</w:t>
                </w:r>
              </w:p>
              <w:p w:rsidR="0017180A" w:rsidRPr="0078491A" w:rsidRDefault="009735D0" w:rsidP="0078491A">
                <w:r>
                  <w:t>Diretoria de Obras Públicas e Orçamento</w:t>
                </w:r>
              </w:p>
            </w:txbxContent>
          </v:textbox>
        </v:shape>
      </w:pict>
    </w:r>
    <w:r w:rsidR="009735D0">
      <w:rPr>
        <w:noProof/>
      </w:rPr>
      <w:drawing>
        <wp:anchor distT="0" distB="0" distL="114300" distR="114300" simplePos="0" relativeHeight="251659264" behindDoc="0" locked="0" layoutInCell="1" allowOverlap="1">
          <wp:simplePos x="0" y="0"/>
          <wp:positionH relativeFrom="margin">
            <wp:posOffset>-381000</wp:posOffset>
          </wp:positionH>
          <wp:positionV relativeFrom="page">
            <wp:posOffset>289560</wp:posOffset>
          </wp:positionV>
          <wp:extent cx="862965" cy="832485"/>
          <wp:effectExtent l="0" t="0" r="0" b="5715"/>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2965" cy="832485"/>
                  </a:xfrm>
                  <a:prstGeom prst="rect">
                    <a:avLst/>
                  </a:prstGeom>
                  <a:noFill/>
                  <a:ln>
                    <a:noFill/>
                  </a:ln>
                </pic:spPr>
              </pic:pic>
            </a:graphicData>
          </a:graphic>
        </wp:anchor>
      </w:drawing>
    </w:r>
    <w:r w:rsidR="009735D0">
      <w:t xml:space="preserve">                                                     </w:t>
    </w:r>
  </w:p>
  <w:p w:rsidR="0017180A" w:rsidRDefault="00E2456D"/>
  <w:p w:rsidR="00AA4A07" w:rsidRDefault="00AA4A07" w:rsidP="00AA4A07">
    <w:pPr>
      <w:pStyle w:val="SemEspaamen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14980"/>
    <w:multiLevelType w:val="multilevel"/>
    <w:tmpl w:val="51A6B7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91EFB"/>
    <w:rsid w:val="00052DA3"/>
    <w:rsid w:val="00056018"/>
    <w:rsid w:val="00083AC4"/>
    <w:rsid w:val="0018232B"/>
    <w:rsid w:val="001F6B3A"/>
    <w:rsid w:val="002316EB"/>
    <w:rsid w:val="002874D2"/>
    <w:rsid w:val="003146FC"/>
    <w:rsid w:val="00322A2E"/>
    <w:rsid w:val="00323ABC"/>
    <w:rsid w:val="003851A1"/>
    <w:rsid w:val="004C44CD"/>
    <w:rsid w:val="004F16CE"/>
    <w:rsid w:val="004F3D87"/>
    <w:rsid w:val="00594234"/>
    <w:rsid w:val="005A03E8"/>
    <w:rsid w:val="005A43E9"/>
    <w:rsid w:val="005D35C5"/>
    <w:rsid w:val="00674C24"/>
    <w:rsid w:val="006D18B6"/>
    <w:rsid w:val="007211B2"/>
    <w:rsid w:val="00766A18"/>
    <w:rsid w:val="00791EFB"/>
    <w:rsid w:val="007B0ADF"/>
    <w:rsid w:val="007B56EA"/>
    <w:rsid w:val="007B7F36"/>
    <w:rsid w:val="007F4B5A"/>
    <w:rsid w:val="00825BFB"/>
    <w:rsid w:val="008A57CD"/>
    <w:rsid w:val="0090059F"/>
    <w:rsid w:val="009735D0"/>
    <w:rsid w:val="009C4171"/>
    <w:rsid w:val="009E5572"/>
    <w:rsid w:val="00A96988"/>
    <w:rsid w:val="00AA4A07"/>
    <w:rsid w:val="00B1735E"/>
    <w:rsid w:val="00B44D5A"/>
    <w:rsid w:val="00B70CAC"/>
    <w:rsid w:val="00C370D7"/>
    <w:rsid w:val="00C37285"/>
    <w:rsid w:val="00C41520"/>
    <w:rsid w:val="00CD4B6E"/>
    <w:rsid w:val="00CE1388"/>
    <w:rsid w:val="00D52ACA"/>
    <w:rsid w:val="00DA4317"/>
    <w:rsid w:val="00DE7CCE"/>
    <w:rsid w:val="00E2456D"/>
    <w:rsid w:val="00E463E1"/>
    <w:rsid w:val="00E84D4A"/>
    <w:rsid w:val="00EB3635"/>
    <w:rsid w:val="00EE37DD"/>
    <w:rsid w:val="00F44753"/>
    <w:rsid w:val="00F975E5"/>
    <w:rsid w:val="00FE6F5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A73780C"/>
  <w15:docId w15:val="{AD294656-EF17-47CC-A012-7E1F6FCC5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A2E"/>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F4475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44753"/>
    <w:rPr>
      <w:rFonts w:ascii="Tahoma" w:hAnsi="Tahoma" w:cs="Tahoma"/>
      <w:sz w:val="16"/>
      <w:szCs w:val="16"/>
    </w:rPr>
  </w:style>
  <w:style w:type="paragraph" w:styleId="Cabealho">
    <w:name w:val="header"/>
    <w:basedOn w:val="Normal"/>
    <w:link w:val="CabealhoChar"/>
    <w:uiPriority w:val="99"/>
    <w:unhideWhenUsed/>
    <w:rsid w:val="00EE37DD"/>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EE37DD"/>
  </w:style>
  <w:style w:type="paragraph" w:styleId="Rodap">
    <w:name w:val="footer"/>
    <w:basedOn w:val="Normal"/>
    <w:link w:val="RodapChar"/>
    <w:uiPriority w:val="99"/>
    <w:unhideWhenUsed/>
    <w:rsid w:val="00EE37DD"/>
    <w:pPr>
      <w:tabs>
        <w:tab w:val="center" w:pos="4252"/>
        <w:tab w:val="right" w:pos="8504"/>
      </w:tabs>
      <w:spacing w:after="0" w:line="240" w:lineRule="auto"/>
    </w:pPr>
  </w:style>
  <w:style w:type="character" w:customStyle="1" w:styleId="RodapChar">
    <w:name w:val="Rodapé Char"/>
    <w:basedOn w:val="Fontepargpadro"/>
    <w:link w:val="Rodap"/>
    <w:uiPriority w:val="99"/>
    <w:rsid w:val="00EE37DD"/>
  </w:style>
  <w:style w:type="paragraph" w:styleId="SemEspaamento">
    <w:name w:val="No Spacing"/>
    <w:uiPriority w:val="1"/>
    <w:qFormat/>
    <w:rsid w:val="00EE37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6E471-0C8D-4AB4-B4E3-F0CFDCC06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12</Pages>
  <Words>3364</Words>
  <Characters>18168</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2020-01-20T18:31:00Z</cp:lastPrinted>
  <dcterms:created xsi:type="dcterms:W3CDTF">2019-04-03T14:46:00Z</dcterms:created>
  <dcterms:modified xsi:type="dcterms:W3CDTF">2020-01-20T18:35:00Z</dcterms:modified>
</cp:coreProperties>
</file>