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16" w:rsidRDefault="00330116" w:rsidP="00330116">
      <w:pPr>
        <w:jc w:val="center"/>
        <w:rPr>
          <w:rFonts w:ascii="Arial" w:hAnsi="Arial" w:cs="Arial"/>
          <w:b/>
          <w:sz w:val="22"/>
          <w:szCs w:val="22"/>
          <w:highlight w:val="cyan"/>
          <w:u w:val="single"/>
        </w:rPr>
      </w:pPr>
    </w:p>
    <w:p w:rsidR="00330116" w:rsidRPr="00330116" w:rsidRDefault="00330116" w:rsidP="0033011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30116" w:rsidRPr="00330116" w:rsidRDefault="00330116" w:rsidP="00330116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30116">
        <w:rPr>
          <w:rFonts w:ascii="Arial" w:hAnsi="Arial" w:cs="Arial"/>
          <w:b/>
          <w:sz w:val="22"/>
          <w:szCs w:val="22"/>
          <w:u w:val="single"/>
        </w:rPr>
        <w:t>ANEXO 16</w:t>
      </w:r>
    </w:p>
    <w:p w:rsidR="00330116" w:rsidRPr="00330116" w:rsidRDefault="00330116" w:rsidP="0033011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30116" w:rsidRPr="00330116" w:rsidRDefault="00330116" w:rsidP="00330116">
      <w:pPr>
        <w:pStyle w:val="TxBrp4"/>
        <w:tabs>
          <w:tab w:val="clear" w:pos="459"/>
          <w:tab w:val="left" w:pos="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  <w:lang w:val="pt-BR"/>
        </w:rPr>
      </w:pPr>
      <w:r w:rsidRPr="00330116">
        <w:rPr>
          <w:rFonts w:ascii="Arial" w:hAnsi="Arial" w:cs="Arial"/>
          <w:b/>
          <w:sz w:val="22"/>
          <w:szCs w:val="22"/>
          <w:lang w:val="pt-BR"/>
        </w:rPr>
        <w:t>MODELO DE DECLARAÇÃO DE PLENO CONHECIMENTO DAS CONDIÇÕES DE EXECUÇÃO DOS SERVIÇOS</w:t>
      </w:r>
    </w:p>
    <w:p w:rsidR="00330116" w:rsidRPr="00330116" w:rsidRDefault="00330116" w:rsidP="00330116">
      <w:pPr>
        <w:jc w:val="center"/>
        <w:rPr>
          <w:rFonts w:ascii="Arial" w:hAnsi="Arial" w:cs="Arial"/>
          <w:b/>
        </w:rPr>
      </w:pPr>
    </w:p>
    <w:p w:rsidR="00330116" w:rsidRPr="00330116" w:rsidRDefault="00330116" w:rsidP="00330116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30116">
        <w:rPr>
          <w:rFonts w:ascii="Arial" w:hAnsi="Arial" w:cs="Arial"/>
        </w:rPr>
        <w:t>(Modelo)</w:t>
      </w:r>
      <w:r w:rsidRPr="00330116">
        <w:rPr>
          <w:rFonts w:ascii="Arial" w:hAnsi="Arial" w:cs="Arial"/>
        </w:rPr>
        <w:br/>
        <w:t>(Papel timbrado da empresa)</w:t>
      </w:r>
    </w:p>
    <w:p w:rsidR="00330116" w:rsidRPr="00330116" w:rsidRDefault="00330116" w:rsidP="0033011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330116" w:rsidRPr="00330116" w:rsidRDefault="00330116" w:rsidP="00330116">
      <w:pPr>
        <w:pStyle w:val="TxBrp4"/>
        <w:tabs>
          <w:tab w:val="clear" w:pos="459"/>
          <w:tab w:val="left" w:pos="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  <w:lang w:val="pt-BR"/>
        </w:rPr>
      </w:pPr>
    </w:p>
    <w:p w:rsidR="00330116" w:rsidRPr="00330116" w:rsidRDefault="00330116" w:rsidP="00330116">
      <w:pPr>
        <w:jc w:val="center"/>
        <w:rPr>
          <w:rFonts w:ascii="Arial" w:hAnsi="Arial" w:cs="Arial"/>
          <w:b/>
        </w:rPr>
      </w:pPr>
    </w:p>
    <w:p w:rsidR="00330116" w:rsidRPr="00330116" w:rsidRDefault="00330116" w:rsidP="00330116">
      <w:pPr>
        <w:rPr>
          <w:rFonts w:ascii="Arial" w:hAnsi="Arial" w:cs="Arial"/>
          <w:b/>
        </w:rPr>
      </w:pPr>
      <w:r w:rsidRPr="00330116">
        <w:rPr>
          <w:rFonts w:ascii="Arial" w:hAnsi="Arial" w:cs="Arial"/>
          <w:b/>
          <w:bCs/>
          <w:color w:val="000000"/>
        </w:rPr>
        <w:t>PROCESSO ADMINISTRATIVO N° 6429</w:t>
      </w:r>
      <w:r w:rsidRPr="00330116">
        <w:rPr>
          <w:rFonts w:ascii="Arial" w:hAnsi="Arial" w:cs="Arial"/>
          <w:b/>
        </w:rPr>
        <w:t>/2017</w:t>
      </w:r>
    </w:p>
    <w:p w:rsidR="00330116" w:rsidRPr="00330116" w:rsidRDefault="00330116" w:rsidP="00330116">
      <w:pPr>
        <w:rPr>
          <w:rFonts w:ascii="Arial" w:hAnsi="Arial" w:cs="Arial"/>
          <w:b/>
        </w:rPr>
      </w:pPr>
    </w:p>
    <w:p w:rsidR="00330116" w:rsidRPr="00330116" w:rsidRDefault="00B1148B" w:rsidP="0033011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Referente à Concorrência Nº 005</w:t>
      </w:r>
      <w:bookmarkStart w:id="0" w:name="_GoBack"/>
      <w:bookmarkEnd w:id="0"/>
      <w:r w:rsidR="00330116" w:rsidRPr="00330116">
        <w:rPr>
          <w:rFonts w:ascii="Arial" w:hAnsi="Arial" w:cs="Arial"/>
          <w:b/>
        </w:rPr>
        <w:t>/2017</w:t>
      </w:r>
    </w:p>
    <w:p w:rsidR="00330116" w:rsidRPr="00330116" w:rsidRDefault="00330116" w:rsidP="00330116">
      <w:pPr>
        <w:rPr>
          <w:rFonts w:ascii="Arial" w:hAnsi="Arial" w:cs="Arial"/>
          <w:b/>
        </w:rPr>
      </w:pPr>
    </w:p>
    <w:p w:rsidR="00330116" w:rsidRPr="00330116" w:rsidRDefault="00330116" w:rsidP="00330116">
      <w:pPr>
        <w:rPr>
          <w:rFonts w:ascii="Arial" w:hAnsi="Arial" w:cs="Arial"/>
          <w:b/>
        </w:rPr>
      </w:pPr>
    </w:p>
    <w:p w:rsidR="00330116" w:rsidRPr="00330116" w:rsidRDefault="00330116" w:rsidP="00330116">
      <w:pPr>
        <w:rPr>
          <w:rFonts w:ascii="Arial" w:hAnsi="Arial" w:cs="Arial"/>
        </w:rPr>
      </w:pPr>
    </w:p>
    <w:p w:rsidR="00330116" w:rsidRPr="00330116" w:rsidRDefault="00330116" w:rsidP="00330116">
      <w:pPr>
        <w:spacing w:line="360" w:lineRule="exact"/>
        <w:ind w:firstLine="1134"/>
        <w:jc w:val="both"/>
        <w:rPr>
          <w:rFonts w:ascii="Arial" w:hAnsi="Arial" w:cs="Arial"/>
        </w:rPr>
      </w:pPr>
      <w:r w:rsidRPr="00330116">
        <w:rPr>
          <w:rFonts w:ascii="Arial" w:hAnsi="Arial" w:cs="Arial"/>
        </w:rPr>
        <w:t xml:space="preserve">DECLARO, sob as penas da lei, para fins da Concorrência Pública supracitada, que a Empresa ___________________________, inscrita no CNPJ/MF sob o n° _________, através do seu (sua) responsável técnico, </w:t>
      </w:r>
      <w:proofErr w:type="gramStart"/>
      <w:r w:rsidRPr="00330116">
        <w:rPr>
          <w:rFonts w:ascii="Arial" w:hAnsi="Arial" w:cs="Arial"/>
        </w:rPr>
        <w:t>o(</w:t>
      </w:r>
      <w:proofErr w:type="gramEnd"/>
      <w:r w:rsidRPr="00330116">
        <w:rPr>
          <w:rFonts w:ascii="Arial" w:hAnsi="Arial" w:cs="Arial"/>
        </w:rPr>
        <w:t xml:space="preserve">a) </w:t>
      </w:r>
      <w:proofErr w:type="spellStart"/>
      <w:r w:rsidRPr="00330116">
        <w:rPr>
          <w:rFonts w:ascii="Arial" w:hAnsi="Arial" w:cs="Arial"/>
        </w:rPr>
        <w:t>Sr</w:t>
      </w:r>
      <w:proofErr w:type="spellEnd"/>
      <w:r w:rsidRPr="00330116">
        <w:rPr>
          <w:rFonts w:ascii="Arial" w:hAnsi="Arial" w:cs="Arial"/>
        </w:rPr>
        <w:t>(a). ____________________________, inscrito(a) no CREA sob o n° ________, e no CPF/MF sob o n° ___________________, tem pleno conhecimento das condições e peculiaridades inerentes à natureza dos serviços a serem realizados, que assume total responsabilidade pela não realização da visita técnica e que não utilizará desta prerrogativa para quaisquer questionamentos futuros que ensejem avenças técnicas ou financeiras que venham a onerar a Administração, pois, conforme art. 47 da Lei Federal nº 8.666/1993, a Administração deverá fornecer obrigatoriamente, junto com o edital, todos os elementos e informações necessárias para que os licitantes possam elaborar suas propostas de preços com total e completo conhecimento do objeto da licitação.</w:t>
      </w:r>
    </w:p>
    <w:p w:rsidR="00330116" w:rsidRPr="00330116" w:rsidRDefault="00330116" w:rsidP="00330116">
      <w:pPr>
        <w:jc w:val="both"/>
        <w:rPr>
          <w:rFonts w:ascii="Arial" w:hAnsi="Arial" w:cs="Arial"/>
        </w:rPr>
      </w:pPr>
    </w:p>
    <w:p w:rsidR="00330116" w:rsidRPr="00330116" w:rsidRDefault="00330116" w:rsidP="00330116">
      <w:pPr>
        <w:jc w:val="both"/>
        <w:rPr>
          <w:rFonts w:ascii="Arial" w:hAnsi="Arial" w:cs="Arial"/>
        </w:rPr>
      </w:pPr>
    </w:p>
    <w:p w:rsidR="00330116" w:rsidRPr="00330116" w:rsidRDefault="00330116" w:rsidP="00330116">
      <w:pPr>
        <w:jc w:val="both"/>
        <w:rPr>
          <w:rFonts w:ascii="Arial" w:hAnsi="Arial" w:cs="Arial"/>
        </w:rPr>
      </w:pPr>
    </w:p>
    <w:p w:rsidR="00330116" w:rsidRPr="00330116" w:rsidRDefault="00330116" w:rsidP="00330116">
      <w:pPr>
        <w:jc w:val="both"/>
        <w:rPr>
          <w:rFonts w:ascii="Arial" w:hAnsi="Arial" w:cs="Arial"/>
        </w:rPr>
      </w:pPr>
    </w:p>
    <w:p w:rsidR="00330116" w:rsidRPr="00330116" w:rsidRDefault="00330116" w:rsidP="00330116">
      <w:pPr>
        <w:jc w:val="both"/>
        <w:rPr>
          <w:rFonts w:ascii="Arial" w:hAnsi="Arial" w:cs="Arial"/>
        </w:rPr>
      </w:pPr>
      <w:r w:rsidRPr="00330116">
        <w:rPr>
          <w:rFonts w:ascii="Arial" w:hAnsi="Arial" w:cs="Arial"/>
        </w:rPr>
        <w:t>Local e Data</w:t>
      </w:r>
    </w:p>
    <w:p w:rsidR="00330116" w:rsidRPr="00330116" w:rsidRDefault="00330116" w:rsidP="00330116">
      <w:pPr>
        <w:jc w:val="both"/>
        <w:rPr>
          <w:rFonts w:ascii="Arial" w:hAnsi="Arial" w:cs="Arial"/>
        </w:rPr>
      </w:pPr>
    </w:p>
    <w:p w:rsidR="00330116" w:rsidRPr="00330116" w:rsidRDefault="00330116" w:rsidP="00330116">
      <w:pPr>
        <w:rPr>
          <w:rFonts w:ascii="Arial" w:hAnsi="Arial" w:cs="Arial"/>
        </w:rPr>
      </w:pPr>
    </w:p>
    <w:p w:rsidR="00330116" w:rsidRPr="00330116" w:rsidRDefault="00330116" w:rsidP="00330116">
      <w:pPr>
        <w:rPr>
          <w:rFonts w:ascii="Arial" w:hAnsi="Arial" w:cs="Arial"/>
        </w:rPr>
      </w:pPr>
    </w:p>
    <w:p w:rsidR="00330116" w:rsidRPr="00330116" w:rsidRDefault="00330116" w:rsidP="00330116">
      <w:pPr>
        <w:jc w:val="center"/>
        <w:rPr>
          <w:rFonts w:ascii="Arial" w:hAnsi="Arial" w:cs="Arial"/>
        </w:rPr>
      </w:pPr>
      <w:r w:rsidRPr="00330116">
        <w:rPr>
          <w:rFonts w:ascii="Arial" w:hAnsi="Arial" w:cs="Arial"/>
        </w:rPr>
        <w:t>Carimbo da Empresa</w:t>
      </w:r>
    </w:p>
    <w:p w:rsidR="00330116" w:rsidRPr="00705700" w:rsidRDefault="00330116" w:rsidP="00330116">
      <w:pPr>
        <w:jc w:val="center"/>
        <w:rPr>
          <w:rFonts w:ascii="Arial" w:hAnsi="Arial" w:cs="Arial"/>
        </w:rPr>
      </w:pPr>
      <w:r w:rsidRPr="00330116">
        <w:rPr>
          <w:rFonts w:ascii="Arial" w:hAnsi="Arial" w:cs="Arial"/>
        </w:rPr>
        <w:t>Assinatura do Representante Legal</w:t>
      </w:r>
    </w:p>
    <w:p w:rsidR="00330116" w:rsidRDefault="00330116" w:rsidP="00330116">
      <w:pPr>
        <w:jc w:val="center"/>
        <w:rPr>
          <w:rFonts w:ascii="Arial" w:hAnsi="Arial" w:cs="Arial"/>
          <w:b/>
          <w:sz w:val="22"/>
          <w:szCs w:val="22"/>
        </w:rPr>
      </w:pPr>
    </w:p>
    <w:p w:rsidR="00860A91" w:rsidRDefault="00860A91"/>
    <w:sectPr w:rsidR="00860A9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772" w:rsidRDefault="005F3772" w:rsidP="00330116">
      <w:r>
        <w:separator/>
      </w:r>
    </w:p>
  </w:endnote>
  <w:endnote w:type="continuationSeparator" w:id="0">
    <w:p w:rsidR="005F3772" w:rsidRDefault="005F3772" w:rsidP="00330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772" w:rsidRDefault="005F3772" w:rsidP="00330116">
      <w:r>
        <w:separator/>
      </w:r>
    </w:p>
  </w:footnote>
  <w:footnote w:type="continuationSeparator" w:id="0">
    <w:p w:rsidR="005F3772" w:rsidRDefault="005F3772" w:rsidP="00330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116" w:rsidRDefault="00330116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07D71E25" wp14:editId="62AC26CA">
              <wp:simplePos x="0" y="0"/>
              <wp:positionH relativeFrom="margin">
                <wp:posOffset>-460375</wp:posOffset>
              </wp:positionH>
              <wp:positionV relativeFrom="page">
                <wp:posOffset>163830</wp:posOffset>
              </wp:positionV>
              <wp:extent cx="864235" cy="908050"/>
              <wp:effectExtent l="0" t="0" r="0" b="0"/>
              <wp:wrapNone/>
              <wp:docPr id="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235" cy="908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116" w:rsidRDefault="00330116" w:rsidP="00330116">
                          <w:r>
                            <w:rPr>
                              <w:noProof/>
                              <w:lang w:eastAsia="pt-BR"/>
                            </w:rPr>
                            <w:drawing>
                              <wp:inline distT="0" distB="0" distL="0" distR="0" wp14:anchorId="3AA76CE1" wp14:editId="4408D046">
                                <wp:extent cx="838200" cy="885825"/>
                                <wp:effectExtent l="0" t="0" r="0" b="9525"/>
                                <wp:docPr id="4" name="Imagem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38200" cy="885825"/>
                                        </a:xfrm>
                                        <a:prstGeom prst="rect">
                                          <a:avLst/>
                                        </a:prstGeom>
                                        <a:blipFill dpi="0" rotWithShape="0">
                                          <a:blip>
                                            <a:alphaModFix amt="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a:blip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71E2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margin-left:-36.25pt;margin-top:12.9pt;width:68.05pt;height:71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eAjwIAACEFAAAOAAAAZHJzL2Uyb0RvYy54bWysVG1v2yAQ/j5p/wHxPbWdOWli1anadJkm&#10;dS9Sux9wMThGw8CAxO6q/fcdOE5f9mWa5g/4gOPhubvnuLjsW0kO3DqhVUmzs5QSrirNhNqV9Nv9&#10;ZrKgxHlQDKRWvKQP3NHL1ds3F50p+FQ3WjJuCYIoV3SmpI33pkgSVzW8BXemDVe4WWvbgsep3SXM&#10;QoforUymaTpPOm2ZsbrizuHqzbBJVxG/rnnlv9S1457IkiI3H0cbx20Yk9UFFDsLphHVkQb8A4sW&#10;hMJLT1A34IHsrfgDqhWV1U7X/qzSbaLrWlQ8xoDRZOmraO4aMDzGgslx5pQm9/9gq8+Hr5YIVtIZ&#10;JQpaLNEaRA+EcXLPe6/JLOSoM65A1zuDzr6/1j3WOsbrzK2uvjui9LoBteNX1uqu4cCQYxZOJs+O&#10;DjgugGy7T5rhZbD3OgL1tW1DAjElBNGxVg+n+iAPUuHiYp5P3yHPCreW6SKdxfolUIyHjXX+A9ct&#10;CUZJLZY/gsPh1vlABorRJdzltBRsI6SME7vbrqUlB0CpbOI3nJWmgWF1vM4NrhHvBYZUAUnpgDlc&#10;N6xgAEgg7IVQoi4el9k0T6+ny8lmvjif5Jt8Nlmep4tJmi2vl/M0X+Y3m1+BQZYXjWCMq1uh+KjR&#10;LP87DRy7ZVBXVCnpMHmz6SwG94L9MaxjrGn4YgVfJaoVHltWihYLcnKCIhT9vWIYNhQehBzs5CX9&#10;mDLMwfiPWYkSCaoY9OH7bY8oQTdbzR5QLFZjMVER+M6g0Wj7k5IOe7ak7sceLKdEflQouNDgo2FH&#10;YzsaoCo8WlJPyWCu/fAQ7I0VuwaRB0krfYWirEUUzBMLpBwm2IeR/PHNCI3+fB69nl621W8AAAD/&#10;/wMAUEsDBBQABgAIAAAAIQDF1bdb3QAAAAkBAAAPAAAAZHJzL2Rvd25yZXYueG1sTI/BTsMwEETv&#10;SPyDtUjcWodUTUOIU0ERXBEBqVc33sZR4nUUu234e5YTPa72aeZNuZ3dIM44hc6TgodlAgKp8aaj&#10;VsH319siBxGiJqMHT6jgBwNsq9ubUhfGX+gTz3VsBYdQKLQCG+NYSBkai06HpR+R+Hf0k9ORz6mV&#10;ZtIXDneDTJMkk053xA1Wj7iz2PT1ySlYfaSbfXivX3fjHh/7PLz0R7JK3d/Nz08gIs7xH4Y/fVaH&#10;ip0O/kQmiEHBYpOuGVWQrnkCA9kqA3FgMMtzkFUprxdUvwAAAP//AwBQSwECLQAUAAYACAAAACEA&#10;toM4kv4AAADhAQAAEwAAAAAAAAAAAAAAAAAAAAAAW0NvbnRlbnRfVHlwZXNdLnhtbFBLAQItABQA&#10;BgAIAAAAIQA4/SH/1gAAAJQBAAALAAAAAAAAAAAAAAAAAC8BAABfcmVscy8ucmVsc1BLAQItABQA&#10;BgAIAAAAIQB5TTeAjwIAACEFAAAOAAAAAAAAAAAAAAAAAC4CAABkcnMvZTJvRG9jLnhtbFBLAQIt&#10;ABQABgAIAAAAIQDF1bdb3QAAAAkBAAAPAAAAAAAAAAAAAAAAAOkEAABkcnMvZG93bnJldi54bWxQ&#10;SwUGAAAAAAQABADzAAAA8wUAAAAA&#10;" stroked="f">
              <v:fill opacity="0"/>
              <v:textbox inset="0,0,0,0">
                <w:txbxContent>
                  <w:p w:rsidR="00330116" w:rsidRDefault="00330116" w:rsidP="00330116">
                    <w:r>
                      <w:rPr>
                        <w:noProof/>
                        <w:lang w:eastAsia="pt-BR"/>
                      </w:rPr>
                      <w:drawing>
                        <wp:inline distT="0" distB="0" distL="0" distR="0" wp14:anchorId="3AA76CE1" wp14:editId="4408D046">
                          <wp:extent cx="838200" cy="885825"/>
                          <wp:effectExtent l="0" t="0" r="0" b="9525"/>
                          <wp:docPr id="4" name="Imagem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38200" cy="885825"/>
                                  </a:xfrm>
                                  <a:prstGeom prst="rect">
                                    <a:avLst/>
                                  </a:prstGeom>
                                  <a:blipFill dpi="0" rotWithShape="0">
                                    <a:blip>
                                      <a:alphaModFix amt="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935" distR="114935" simplePos="0" relativeHeight="251658240" behindDoc="0" locked="0" layoutInCell="1" allowOverlap="1" wp14:anchorId="2C80BB0C" wp14:editId="619486F6">
              <wp:simplePos x="0" y="0"/>
              <wp:positionH relativeFrom="margin">
                <wp:posOffset>518795</wp:posOffset>
              </wp:positionH>
              <wp:positionV relativeFrom="page">
                <wp:posOffset>308610</wp:posOffset>
              </wp:positionV>
              <wp:extent cx="5231765" cy="721995"/>
              <wp:effectExtent l="4445" t="1905" r="254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765" cy="7219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116" w:rsidRPr="009C569B" w:rsidRDefault="00330116" w:rsidP="00330116">
                          <w:pPr>
                            <w:pStyle w:val="Ttulo3"/>
                            <w:rPr>
                              <w:rFonts w:cs="Tahoma"/>
                            </w:rPr>
                          </w:pPr>
                          <w:r w:rsidRPr="009C569B">
                            <w:rPr>
                              <w:rFonts w:cs="Tahoma"/>
                            </w:rPr>
                            <w:t>PREFEITURA MUNICIPAL DE SÃO PEDRO DA ALDEIA</w:t>
                          </w:r>
                        </w:p>
                        <w:p w:rsidR="00330116" w:rsidRPr="00510CF1" w:rsidRDefault="00330116" w:rsidP="00330116">
                          <w:pPr>
                            <w:rPr>
                              <w:rFonts w:ascii="Tahoma" w:hAnsi="Tahoma" w:cs="Tahoma"/>
                              <w:b/>
                              <w:color w:val="000000"/>
                              <w:sz w:val="18"/>
                            </w:rPr>
                          </w:pPr>
                          <w:r w:rsidRPr="00510CF1">
                            <w:rPr>
                              <w:rFonts w:ascii="Tahoma" w:hAnsi="Tahoma" w:cs="Tahoma"/>
                              <w:b/>
                              <w:color w:val="000000"/>
                              <w:sz w:val="18"/>
                            </w:rPr>
                            <w:t>ESTADO DO RIO DE JANEIRO</w:t>
                          </w:r>
                        </w:p>
                        <w:p w:rsidR="00330116" w:rsidRPr="009C569B" w:rsidRDefault="00330116" w:rsidP="00330116">
                          <w:pPr>
                            <w:pStyle w:val="Ttulo2"/>
                            <w:tabs>
                              <w:tab w:val="num" w:pos="0"/>
                            </w:tabs>
                            <w:jc w:val="left"/>
                            <w:rPr>
                              <w:rFonts w:ascii="Tahoma" w:hAnsi="Tahoma" w:cs="Tahoma"/>
                              <w:sz w:val="18"/>
                            </w:rPr>
                          </w:pPr>
                          <w:r w:rsidRPr="009C569B">
                            <w:rPr>
                              <w:rFonts w:ascii="Tahoma" w:hAnsi="Tahoma" w:cs="Tahoma"/>
                              <w:sz w:val="18"/>
                            </w:rPr>
                            <w:t>SECRETARIA MUNICIPAL DE ADMINISTRAÇÃO</w:t>
                          </w:r>
                          <w:r w:rsidRPr="009C569B">
                            <w:rPr>
                              <w:rFonts w:ascii="Tahoma" w:hAnsi="Tahoma" w:cs="Tahoma"/>
                              <w:sz w:val="18"/>
                            </w:rPr>
                            <w:br/>
                          </w:r>
                          <w:r w:rsidRPr="009C569B">
                            <w:rPr>
                              <w:rFonts w:ascii="Tahoma" w:hAnsi="Tahoma" w:cs="Tahoma"/>
                              <w:sz w:val="16"/>
                            </w:rPr>
                            <w:t xml:space="preserve">Rua Marques da Cruz </w:t>
                          </w:r>
                          <w:r>
                            <w:rPr>
                              <w:rFonts w:ascii="Tahoma" w:hAnsi="Tahoma" w:cs="Tahoma"/>
                              <w:sz w:val="16"/>
                            </w:rPr>
                            <w:t xml:space="preserve">nº </w:t>
                          </w:r>
                          <w:r w:rsidRPr="009C569B">
                            <w:rPr>
                              <w:rFonts w:ascii="Tahoma" w:hAnsi="Tahoma" w:cs="Tahoma"/>
                              <w:sz w:val="16"/>
                            </w:rPr>
                            <w:t xml:space="preserve">61 – Centro – São Pedro da Aldeia (RJ) CEP 28940-000 </w:t>
                          </w:r>
                          <w:r w:rsidRPr="009C569B">
                            <w:rPr>
                              <w:rFonts w:ascii="Tahoma" w:hAnsi="Tahoma" w:cs="Tahoma"/>
                              <w:sz w:val="16"/>
                            </w:rPr>
                            <w:t></w:t>
                          </w:r>
                          <w:r>
                            <w:rPr>
                              <w:rFonts w:ascii="Tahoma" w:hAnsi="Tahoma" w:cs="Tahoma"/>
                              <w:sz w:val="16"/>
                            </w:rPr>
                            <w:t xml:space="preserve"> (0</w:t>
                          </w:r>
                          <w:r w:rsidRPr="009C569B">
                            <w:rPr>
                              <w:rFonts w:ascii="Tahoma" w:hAnsi="Tahoma" w:cs="Tahoma"/>
                              <w:sz w:val="16"/>
                            </w:rPr>
                            <w:t xml:space="preserve">22) 2621-1559 </w:t>
                          </w:r>
                        </w:p>
                        <w:p w:rsidR="00330116" w:rsidRDefault="00330116" w:rsidP="00330116">
                          <w:pPr>
                            <w:rPr>
                              <w:rFonts w:ascii="Tahoma" w:hAnsi="Tahoma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80BB0C" id="Caixa de Texto 2" o:spid="_x0000_s1027" type="#_x0000_t202" style="position:absolute;margin-left:40.85pt;margin-top:24.3pt;width:411.95pt;height:56.8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56XlAIAACkFAAAOAAAAZHJzL2Uyb0RvYy54bWysVNuO2yAQfa/Uf0C8Z31pbrbirHazTVVp&#10;e5F2+wETg2NUDC6Q2Nuq/94Bx9lN+1JV9QMeYDicmTnD6rpvJDlyY4VWBU2uYkq4KjUTal/QL4/b&#10;yZIS60AxkFrxgj5xS6/Xr1+tujbnqa61ZNwQBFE279qC1s61eRTZsuYN2CvdcoWblTYNOJyafcQM&#10;dIjeyCiN43nUacNao0tuLa7eDZt0HfCripfuU1VZ7ogsKHJzYTRh3PkxWq8g3xtoa1GeaMA/sGhA&#10;KLz0DHUHDsjBiD+gGlEabXXlrkrdRLqqRMlDDBhNEv8WzUMNLQ+xYHJse06T/X+w5cfjZ0MEK2hK&#10;iYIGS7QB0QNhnDzy3mmS+hx1rc3R9aFFZ9ff6h5rHeK17b0uv1qi9KYGtec3xuiu5sCQY+JPRi+O&#10;DjjWg+y6D5rhZXBwOgD1lWl8AjElBNGxVk/n+iAPUuLiLH2TLOYzSkrcW6RJls3CFZCPp1tj3Tuu&#10;G+KNghqsf0CH4711ng3ko4u/zGop2FZIGSZmv9tIQ46AWtmGbzgr2xqG1aAXxLCDa8C7wJDKIynt&#10;MYfrhhWMAAn4PR9LEMaPLEmn8W2aTbbz5WIy3U5nk2wRLydxkt1m83iaTe+2Pz2DZJrXgjGu7oXi&#10;o0iT6d+J4NQug7yCTElX0GyWzkJwF+xPYZ1ijf13yu+FWyMc9qwUTUGXZyfIfdXfKoZhQ+5AyMGO&#10;LumHlGEOxn/IStCIl8UgENfv+iDJICCvn51mTygao7GmqAx8b9CotflOSYe9W1D77QCGUyLfKxSe&#10;b/TRMKOxGw1QJR4tqKNkMDdueBAOrRH7GpEHaSt9g+KsRNDNMwtk7ifYjyGG09vhG/7lPHg9v3Dr&#10;XwAAAP//AwBQSwMEFAAGAAgAAAAhANNMoH7dAAAACQEAAA8AAABkcnMvZG93bnJldi54bWxMj8FO&#10;wzAMhu9IvENkJG4sXQddV5pOMARXREHaNWu8pmrjVE22lbfHnOBm6//0+3O5nd0gzjiFzpOC5SIB&#10;gdR401Gr4Ovz9S4HEaImowdPqOAbA2yr66tSF8Zf6APPdWwFl1AotAIb41hIGRqLToeFH5E4O/rJ&#10;6cjr1Eoz6QuXu0GmSZJJpzviC1aPuLPY9PXJKVi9p+t9eKtfduMeN30envsjWaVub+anRxAR5/gH&#10;w68+q0PFTgd/IhPEoCBfrplUcJ9nIDjfJA88HBjM0hXIqpT/P6h+AAAA//8DAFBLAQItABQABgAI&#10;AAAAIQC2gziS/gAAAOEBAAATAAAAAAAAAAAAAAAAAAAAAABbQ29udGVudF9UeXBlc10ueG1sUEsB&#10;Ai0AFAAGAAgAAAAhADj9If/WAAAAlAEAAAsAAAAAAAAAAAAAAAAALwEAAF9yZWxzLy5yZWxzUEsB&#10;Ai0AFAAGAAgAAAAhABfTnpeUAgAAKQUAAA4AAAAAAAAAAAAAAAAALgIAAGRycy9lMm9Eb2MueG1s&#10;UEsBAi0AFAAGAAgAAAAhANNMoH7dAAAACQEAAA8AAAAAAAAAAAAAAAAA7gQAAGRycy9kb3ducmV2&#10;LnhtbFBLBQYAAAAABAAEAPMAAAD4BQAAAAA=&#10;" stroked="f">
              <v:fill opacity="0"/>
              <v:textbox inset="0,0,0,0">
                <w:txbxContent>
                  <w:p w:rsidR="00330116" w:rsidRPr="009C569B" w:rsidRDefault="00330116" w:rsidP="00330116">
                    <w:pPr>
                      <w:pStyle w:val="Ttulo3"/>
                      <w:rPr>
                        <w:rFonts w:cs="Tahoma"/>
                      </w:rPr>
                    </w:pPr>
                    <w:r w:rsidRPr="009C569B">
                      <w:rPr>
                        <w:rFonts w:cs="Tahoma"/>
                      </w:rPr>
                      <w:t>PREFEITURA MUNICIPAL DE SÃO PEDRO DA ALDEIA</w:t>
                    </w:r>
                  </w:p>
                  <w:p w:rsidR="00330116" w:rsidRPr="00510CF1" w:rsidRDefault="00330116" w:rsidP="00330116">
                    <w:pPr>
                      <w:rPr>
                        <w:rFonts w:ascii="Tahoma" w:hAnsi="Tahoma" w:cs="Tahoma"/>
                        <w:b/>
                        <w:color w:val="000000"/>
                        <w:sz w:val="18"/>
                      </w:rPr>
                    </w:pPr>
                    <w:r w:rsidRPr="00510CF1">
                      <w:rPr>
                        <w:rFonts w:ascii="Tahoma" w:hAnsi="Tahoma" w:cs="Tahoma"/>
                        <w:b/>
                        <w:color w:val="000000"/>
                        <w:sz w:val="18"/>
                      </w:rPr>
                      <w:t>ESTADO DO RIO DE JANEIRO</w:t>
                    </w:r>
                  </w:p>
                  <w:p w:rsidR="00330116" w:rsidRPr="009C569B" w:rsidRDefault="00330116" w:rsidP="00330116">
                    <w:pPr>
                      <w:pStyle w:val="Ttulo2"/>
                      <w:tabs>
                        <w:tab w:val="num" w:pos="0"/>
                      </w:tabs>
                      <w:jc w:val="left"/>
                      <w:rPr>
                        <w:rFonts w:ascii="Tahoma" w:hAnsi="Tahoma" w:cs="Tahoma"/>
                        <w:sz w:val="18"/>
                      </w:rPr>
                    </w:pPr>
                    <w:r w:rsidRPr="009C569B">
                      <w:rPr>
                        <w:rFonts w:ascii="Tahoma" w:hAnsi="Tahoma" w:cs="Tahoma"/>
                        <w:sz w:val="18"/>
                      </w:rPr>
                      <w:t>SECRETARIA MUNICIPAL DE ADMINISTRAÇÃO</w:t>
                    </w:r>
                    <w:r w:rsidRPr="009C569B">
                      <w:rPr>
                        <w:rFonts w:ascii="Tahoma" w:hAnsi="Tahoma" w:cs="Tahoma"/>
                        <w:sz w:val="18"/>
                      </w:rPr>
                      <w:br/>
                    </w:r>
                    <w:r w:rsidRPr="009C569B">
                      <w:rPr>
                        <w:rFonts w:ascii="Tahoma" w:hAnsi="Tahoma" w:cs="Tahoma"/>
                        <w:sz w:val="16"/>
                      </w:rPr>
                      <w:t xml:space="preserve">Rua Marques da Cruz </w:t>
                    </w:r>
                    <w:r>
                      <w:rPr>
                        <w:rFonts w:ascii="Tahoma" w:hAnsi="Tahoma" w:cs="Tahoma"/>
                        <w:sz w:val="16"/>
                      </w:rPr>
                      <w:t xml:space="preserve">nº </w:t>
                    </w:r>
                    <w:r w:rsidRPr="009C569B">
                      <w:rPr>
                        <w:rFonts w:ascii="Tahoma" w:hAnsi="Tahoma" w:cs="Tahoma"/>
                        <w:sz w:val="16"/>
                      </w:rPr>
                      <w:t xml:space="preserve">61 – Centro – São Pedro da Aldeia (RJ) CEP 28940-000 </w:t>
                    </w:r>
                    <w:r w:rsidRPr="009C569B">
                      <w:rPr>
                        <w:rFonts w:ascii="Tahoma" w:hAnsi="Tahoma" w:cs="Tahoma"/>
                        <w:sz w:val="16"/>
                      </w:rPr>
                      <w:t></w:t>
                    </w:r>
                    <w:r>
                      <w:rPr>
                        <w:rFonts w:ascii="Tahoma" w:hAnsi="Tahoma" w:cs="Tahoma"/>
                        <w:sz w:val="16"/>
                      </w:rPr>
                      <w:t xml:space="preserve"> (0</w:t>
                    </w:r>
                    <w:r w:rsidRPr="009C569B">
                      <w:rPr>
                        <w:rFonts w:ascii="Tahoma" w:hAnsi="Tahoma" w:cs="Tahoma"/>
                        <w:sz w:val="16"/>
                      </w:rPr>
                      <w:t xml:space="preserve">22) 2621-1559 </w:t>
                    </w:r>
                  </w:p>
                  <w:p w:rsidR="00330116" w:rsidRDefault="00330116" w:rsidP="00330116">
                    <w:pPr>
                      <w:rPr>
                        <w:rFonts w:ascii="Tahoma" w:hAnsi="Tahoma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:rsidR="00330116" w:rsidRDefault="00330116">
    <w:pPr>
      <w:pStyle w:val="Cabealho"/>
    </w:pPr>
  </w:p>
  <w:p w:rsidR="00330116" w:rsidRDefault="00330116">
    <w:pPr>
      <w:pStyle w:val="Cabealho"/>
    </w:pPr>
  </w:p>
  <w:p w:rsidR="00330116" w:rsidRDefault="003301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16"/>
    <w:rsid w:val="00165D5C"/>
    <w:rsid w:val="00330116"/>
    <w:rsid w:val="005F3772"/>
    <w:rsid w:val="00860A91"/>
    <w:rsid w:val="00B1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5CB93"/>
  <w15:chartTrackingRefBased/>
  <w15:docId w15:val="{69FC4BF1-5160-4DA9-ADB5-81379673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1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2">
    <w:name w:val="heading 2"/>
    <w:basedOn w:val="Normal"/>
    <w:next w:val="Normal"/>
    <w:link w:val="Ttulo2Char"/>
    <w:qFormat/>
    <w:rsid w:val="00330116"/>
    <w:pPr>
      <w:keepNext/>
      <w:numPr>
        <w:ilvl w:val="1"/>
        <w:numId w:val="1"/>
      </w:numPr>
      <w:tabs>
        <w:tab w:val="left" w:pos="0"/>
      </w:tabs>
      <w:jc w:val="both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link w:val="Ttulo3Char"/>
    <w:qFormat/>
    <w:rsid w:val="00330116"/>
    <w:pPr>
      <w:keepNext/>
      <w:numPr>
        <w:ilvl w:val="2"/>
        <w:numId w:val="1"/>
      </w:numPr>
      <w:outlineLvl w:val="2"/>
    </w:pPr>
    <w:rPr>
      <w:rFonts w:ascii="Tahoma" w:hAnsi="Tahoma"/>
      <w:b/>
      <w:color w:val="000000"/>
      <w:spacing w:val="3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xBrp4">
    <w:name w:val="TxBr_p4"/>
    <w:basedOn w:val="Normal"/>
    <w:rsid w:val="00330116"/>
    <w:pPr>
      <w:widowControl w:val="0"/>
      <w:tabs>
        <w:tab w:val="left" w:pos="459"/>
      </w:tabs>
      <w:suppressAutoHyphens w:val="0"/>
      <w:autoSpaceDE w:val="0"/>
      <w:autoSpaceDN w:val="0"/>
      <w:adjustRightInd w:val="0"/>
      <w:spacing w:line="277" w:lineRule="atLeast"/>
      <w:ind w:left="98" w:hanging="459"/>
    </w:pPr>
    <w:rPr>
      <w:noProof/>
      <w:lang w:val="en-US" w:eastAsia="pt-BR"/>
    </w:rPr>
  </w:style>
  <w:style w:type="paragraph" w:styleId="Cabealho">
    <w:name w:val="header"/>
    <w:basedOn w:val="Normal"/>
    <w:link w:val="CabealhoChar"/>
    <w:uiPriority w:val="99"/>
    <w:unhideWhenUsed/>
    <w:rsid w:val="003301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301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301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3011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rsid w:val="00330116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330116"/>
    <w:rPr>
      <w:rFonts w:ascii="Tahoma" w:eastAsia="Times New Roman" w:hAnsi="Tahoma" w:cs="Times New Roman"/>
      <w:b/>
      <w:color w:val="000000"/>
      <w:spacing w:val="3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PauloCompras</dc:creator>
  <cp:keywords/>
  <dc:description/>
  <cp:lastModifiedBy>PauloCompras</cp:lastModifiedBy>
  <cp:revision>2</cp:revision>
  <dcterms:created xsi:type="dcterms:W3CDTF">2019-06-14T13:19:00Z</dcterms:created>
  <dcterms:modified xsi:type="dcterms:W3CDTF">2019-06-14T14:48:00Z</dcterms:modified>
</cp:coreProperties>
</file>